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54D" w:rsidRDefault="00056231" w:rsidP="00056231">
      <w:pPr>
        <w:tabs>
          <w:tab w:val="left" w:pos="1023"/>
        </w:tabs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6231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вступительных испытаний с указанием по каждому вступительному испытанию следующих сведений </w:t>
      </w:r>
    </w:p>
    <w:p w:rsidR="00056231" w:rsidRPr="00056231" w:rsidRDefault="00056231" w:rsidP="00056231">
      <w:pPr>
        <w:tabs>
          <w:tab w:val="left" w:pos="1023"/>
        </w:tabs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6231">
        <w:rPr>
          <w:rFonts w:ascii="Times New Roman" w:eastAsia="Times New Roman" w:hAnsi="Times New Roman" w:cs="Times New Roman"/>
          <w:b/>
          <w:sz w:val="28"/>
          <w:szCs w:val="28"/>
        </w:rPr>
        <w:t xml:space="preserve">(наименование вступительного испытания) </w:t>
      </w:r>
    </w:p>
    <w:p w:rsidR="00225122" w:rsidRDefault="00056231" w:rsidP="00056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512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25122" w:rsidRPr="00225122">
        <w:rPr>
          <w:rFonts w:ascii="Times New Roman" w:eastAsiaTheme="minorEastAsia" w:hAnsi="Times New Roman" w:cs="Times New Roman"/>
          <w:sz w:val="28"/>
          <w:szCs w:val="28"/>
          <w:lang w:eastAsia="ru-RU"/>
        </w:rPr>
        <w:t>(выдержка из Правил приема)</w:t>
      </w:r>
    </w:p>
    <w:p w:rsidR="00225122" w:rsidRDefault="00225122" w:rsidP="002251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46FD6" w:rsidRPr="00146FD6" w:rsidRDefault="00146FD6" w:rsidP="00146FD6">
      <w:pPr>
        <w:autoSpaceDE w:val="0"/>
        <w:autoSpaceDN w:val="0"/>
        <w:adjustRightInd w:val="0"/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Pr="00146F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на обучение проводится по результатам вступительного испытания по специальной дисциплине, соответствующей направлению программы подготовки научных и научно-педагогических кадров в аспирантуре (далее - специальная дисциплина). Перечень направлений (научных специальностей) программ подготовки научных и научно-педагогических кадров в аспирантуре, на которые осуществляется прием, представлен в Приложении 1.</w:t>
      </w:r>
    </w:p>
    <w:p w:rsidR="002047D6" w:rsidRDefault="002047D6" w:rsidP="00146FD6">
      <w:pPr>
        <w:pStyle w:val="a4"/>
        <w:autoSpaceDE w:val="0"/>
        <w:autoSpaceDN w:val="0"/>
        <w:adjustRightInd w:val="0"/>
        <w:spacing w:after="0" w:line="360" w:lineRule="exac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47D6" w:rsidRDefault="002047D6" w:rsidP="002047D6">
      <w:pPr>
        <w:pStyle w:val="a4"/>
        <w:autoSpaceDE w:val="0"/>
        <w:autoSpaceDN w:val="0"/>
        <w:adjustRightInd w:val="0"/>
        <w:spacing w:after="0" w:line="360" w:lineRule="exact"/>
        <w:ind w:left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47D6" w:rsidRPr="002047D6" w:rsidRDefault="002047D6" w:rsidP="002047D6">
      <w:pPr>
        <w:keepNext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7D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</w:t>
      </w:r>
    </w:p>
    <w:p w:rsidR="002047D6" w:rsidRDefault="002047D6" w:rsidP="002047D6">
      <w:pPr>
        <w:keepNext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1357" w:rsidRPr="00071357" w:rsidRDefault="00071357" w:rsidP="00071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80FF0" w:rsidRPr="00F80FF0" w:rsidRDefault="00F80FF0" w:rsidP="00F80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F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лицензированных программ подготовки</w:t>
      </w:r>
    </w:p>
    <w:p w:rsidR="00F80FF0" w:rsidRPr="00F80FF0" w:rsidRDefault="00F80FF0" w:rsidP="00F80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F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научных и научно-педагогических кадров в аспирантуре</w:t>
      </w:r>
    </w:p>
    <w:p w:rsidR="00F80FF0" w:rsidRPr="00F80FF0" w:rsidRDefault="00F80FF0" w:rsidP="00F80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45"/>
        <w:gridCol w:w="1521"/>
        <w:gridCol w:w="1076"/>
        <w:gridCol w:w="1559"/>
        <w:gridCol w:w="2220"/>
      </w:tblGrid>
      <w:tr w:rsidR="00F80FF0" w:rsidRPr="00F80FF0" w:rsidTr="007E24F3">
        <w:tc>
          <w:tcPr>
            <w:tcW w:w="152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Шифр и наименование группы научных специальностей</w:t>
            </w:r>
          </w:p>
        </w:tc>
        <w:tc>
          <w:tcPr>
            <w:tcW w:w="1845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научных специальностей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Отрасль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 освоения, лет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Кафедры, реализующие программу аспирантуры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Учебное подразделение</w:t>
            </w:r>
          </w:p>
        </w:tc>
      </w:tr>
      <w:tr w:rsidR="00F80FF0" w:rsidRPr="00F80FF0" w:rsidTr="007E24F3">
        <w:tc>
          <w:tcPr>
            <w:tcW w:w="1526" w:type="dxa"/>
            <w:vMerge w:val="restart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Математика и механика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1.1.5. </w:t>
            </w: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Математическая логика, алгебра, теория чисел и дискретная математика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физико-математические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Прикладной математики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Факультет математики, информационных и авиационных технологий</w:t>
            </w: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1.1.7. </w:t>
            </w: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Теоретическая механика, динамика машин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физико-математические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Информационной безопасности и теории управления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Факультет математики, информационных и авиационных технологий</w:t>
            </w: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1.1.8. </w:t>
            </w: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Механика деформируемого твердого тела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физико-математические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Информационной безопасности и теории управления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Факультет математики, информационных и авиационных технологий</w:t>
            </w: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1.1.10. </w:t>
            </w: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Биомеханика и биоинженерия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физико-математические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Прикладной математики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Факультет математики, информационных и авиационных технологий</w:t>
            </w:r>
          </w:p>
        </w:tc>
      </w:tr>
      <w:tr w:rsidR="00F80FF0" w:rsidRPr="00F80FF0" w:rsidTr="007E24F3">
        <w:tc>
          <w:tcPr>
            <w:tcW w:w="1526" w:type="dxa"/>
            <w:vMerge w:val="restart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Компьютерные науки и информатика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1.2.2. </w:t>
            </w: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Математическое моделирование</w:t>
            </w: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, численные методы и комплексы программ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физико-математические науки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технические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Прикладной математики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Информационной безопасности и теории управления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Информационных технологий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Телекоммуникационных технологий и сетей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Факультет математики, информационных </w:t>
            </w: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 авиационных технологий</w:t>
            </w: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1.2.4.</w:t>
            </w: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Кибербезопасность</w:t>
            </w:r>
            <w:proofErr w:type="spellEnd"/>
          </w:p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физико-математические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Информационной безопасности и теории управления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Факультет математики, информационных и авиационных технологий</w:t>
            </w:r>
          </w:p>
        </w:tc>
      </w:tr>
      <w:tr w:rsidR="00F80FF0" w:rsidRPr="00F80FF0" w:rsidTr="007E24F3">
        <w:tc>
          <w:tcPr>
            <w:tcW w:w="1526" w:type="dxa"/>
            <w:vMerge w:val="restart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Физические науки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1.3.3.</w:t>
            </w: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Теоретическая физика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физико-математические 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Теоретической физики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Инженерно-физический факультет высоких технологий</w:t>
            </w: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1.3.6.</w:t>
            </w: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Оптика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физико-математические 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Радиофизики и электроники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Инженерно-физический факультет высоких технологий</w:t>
            </w: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1.3.8.</w:t>
            </w: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Физика конденсированного состояния  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физико-математические 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науки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технические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Физического материаловедения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Инженерно-физический факультет высоких технологий</w:t>
            </w: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1.3.11.</w:t>
            </w: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Физика полупроводников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физико-математические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Физических методов в прикладных исследованиях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Инженерно-физический факультет высоких технологий</w:t>
            </w:r>
          </w:p>
        </w:tc>
      </w:tr>
      <w:tr w:rsidR="00F80FF0" w:rsidRPr="00F80FF0" w:rsidTr="007E24F3">
        <w:tc>
          <w:tcPr>
            <w:tcW w:w="152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Химические науки</w:t>
            </w:r>
          </w:p>
        </w:tc>
        <w:tc>
          <w:tcPr>
            <w:tcW w:w="1845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1.4.3.</w:t>
            </w: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Органическая химия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химические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Общей и биологической химии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факультет Института медицины экологии и физической культуры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FF0" w:rsidRPr="00F80FF0" w:rsidTr="007E24F3">
        <w:tc>
          <w:tcPr>
            <w:tcW w:w="1526" w:type="dxa"/>
            <w:vMerge w:val="restart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Биологические науки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1.5.1.</w:t>
            </w: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Радиобиология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биологические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Биологии, экологии и природопользования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факультет Института медицины экологии и физической культуры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1.5.5.</w:t>
            </w: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Физиология человека и животных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биологические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Адаптивной физической культуры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Физиологии и патофизиологии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 физической культуры и реабилитации Института медицины экологии и физической культуры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факультет Института медицины экологии и физической культуры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1.5.8. Математическая биология, </w:t>
            </w:r>
            <w:proofErr w:type="spellStart"/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биоинформатика</w:t>
            </w:r>
            <w:proofErr w:type="spellEnd"/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биологические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Биологии, экологии и природопользования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факультет Института медицины экологии и физической культуры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1.5.9.</w:t>
            </w: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Ботаника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биологические науки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Биологии, экологии и природопользования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факультет Института медицины экологии и физической культуры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1.5.11.</w:t>
            </w: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Микробиология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биологические науки медицинские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Общей и клинической фармакологии с курсом микробиологии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 последипломного медицинского и фармацевтического образования Института медицины экологии и физической культуры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1.5.15.</w:t>
            </w: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Экология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биологические науки 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химические науки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технические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Биологии, экологии и природопользования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факультет Института медицины экологии и физической культуры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1.5.22.</w:t>
            </w: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Клеточная биология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биологические науки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медицинские науки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Биологии, экологии и природопользования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Анатомии человека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факультет Института медицины экологии и физической культуры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факультет Института медицины экологии и физической культуры</w:t>
            </w:r>
          </w:p>
        </w:tc>
      </w:tr>
      <w:tr w:rsidR="00F80FF0" w:rsidRPr="00F80FF0" w:rsidTr="007E24F3">
        <w:tc>
          <w:tcPr>
            <w:tcW w:w="152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Электроника, фотоника, приборостроение и связь</w:t>
            </w:r>
          </w:p>
        </w:tc>
        <w:tc>
          <w:tcPr>
            <w:tcW w:w="1845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2.2.2.</w:t>
            </w: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Электронная компонентная база микро- и </w:t>
            </w:r>
            <w:proofErr w:type="spellStart"/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наноэлектроники</w:t>
            </w:r>
            <w:proofErr w:type="spellEnd"/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квантовых устройств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технические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Радиотехники и электроники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Инженерно-физический факультет высоких технологий</w:t>
            </w:r>
          </w:p>
        </w:tc>
      </w:tr>
      <w:tr w:rsidR="00F80FF0" w:rsidRPr="00F80FF0" w:rsidTr="007E24F3">
        <w:tc>
          <w:tcPr>
            <w:tcW w:w="1526" w:type="dxa"/>
            <w:vMerge w:val="restart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Информационные технологии и телекоммуникации</w:t>
            </w:r>
          </w:p>
        </w:tc>
        <w:tc>
          <w:tcPr>
            <w:tcW w:w="1845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2.3.1.</w:t>
            </w: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Системный анализ, управление и обработка информации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технические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Информационной безопасности и теории управления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Информационных технологий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Математического моделирования технических систем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Факультет математики, информационных и авиационных технологий</w:t>
            </w: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2.3.3.</w:t>
            </w: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Автоматизация и управление технологическими процессами и производствами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технические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Математического моделирования технических систем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Факультет математики, информационных и авиационных технологий</w:t>
            </w: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2.3.5.</w:t>
            </w: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Математическое и программное обеспечение вычислительных систем, </w:t>
            </w: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комплексов и компьютерных сетей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технические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Информационной безопасности и теории управления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Информационных технологий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Факультет математики, информационных и авиационных технологий</w:t>
            </w: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2.3.7.</w:t>
            </w: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Компьютерное моделирование и автоматизация проектирования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технические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Математического моделирования технических систем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Факультет математики, информационных и авиационных технологий</w:t>
            </w:r>
          </w:p>
        </w:tc>
      </w:tr>
      <w:tr w:rsidR="00F80FF0" w:rsidRPr="00F80FF0" w:rsidTr="007E24F3">
        <w:tc>
          <w:tcPr>
            <w:tcW w:w="1526" w:type="dxa"/>
            <w:vMerge w:val="restart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Машиностроение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2.5.5.</w:t>
            </w: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Технология и оборудование механической и физико-технической обработки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технические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Математического моделирования технических систем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Факультет математики, информационных и авиационных технологий</w:t>
            </w: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2.5.22.</w:t>
            </w: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Управление качеством продукции. Стандартизация. Организация производства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технические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Математического моделирования технических систем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Факультет математики, информационных и авиационных технологий</w:t>
            </w:r>
          </w:p>
        </w:tc>
      </w:tr>
      <w:tr w:rsidR="00F80FF0" w:rsidRPr="00F80FF0" w:rsidTr="007E24F3">
        <w:tc>
          <w:tcPr>
            <w:tcW w:w="152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Химические технологии, науки о материалах, металлургия</w:t>
            </w:r>
          </w:p>
        </w:tc>
        <w:tc>
          <w:tcPr>
            <w:tcW w:w="1845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2.6.17.</w:t>
            </w: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Материаловедение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технические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Физического материаловедения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Инженерно-физический факультет высоких технологий</w:t>
            </w:r>
          </w:p>
        </w:tc>
      </w:tr>
      <w:tr w:rsidR="00F80FF0" w:rsidRPr="00F80FF0" w:rsidTr="007E24F3">
        <w:tc>
          <w:tcPr>
            <w:tcW w:w="1526" w:type="dxa"/>
            <w:vMerge w:val="restart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Клиническая медицина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3.1.4. Акушерство и гинекология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медицинские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Акушерства и гинекологии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Последипломного образования и семейной медицины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факультет Института медицины экологии и физической культуры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 последипломного медицинского и фармацевтического образования Института медицины экологии и физической культуры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3.1.6. Онкология, лучевая терапия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медицинские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Онкологии и лучевой диагностики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факультет Института медицины экологии и </w:t>
            </w: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физической культуры</w:t>
            </w: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3.1.7. Стоматология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медицинские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Общей и оперативной хирургии с топографической анатомией и курсом стоматологии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факультет Института медицины экологии и физической культуры</w:t>
            </w: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3.1.8. Травматология и ортопедия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медицинские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Госпитальной хирургии, анестезиологии, реаниматологии, урологии, травматологии и ортопедии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факультет Института медицины экологии и физической культуры</w:t>
            </w: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3.1.9. Хирургия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медицинские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Госпитальной хирургии, анестезиологии, реаниматологии, урологии, травматологии и ортопедии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Общей и оперативной хирургии с топографической анатомией и курсом стоматологии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Факультетской хирургии, офтальмологии и оториноларингологии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факультет Института медицины экологии и физической культуры</w:t>
            </w: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3.1.10. Нейрохирургия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медицинские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Неврологии, нейрохирургии и медицинской реабилитации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факультет Института медицины экологии и физической культуры</w:t>
            </w: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3.1.13. Урология и андрология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медицинские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Госпитальной хирургии, анестезиологии, реаниматологии, урологии, травматологии и ортопедии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факультет Института медицины экологии и физической культуры</w:t>
            </w: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3.1.17. Психиатрия и наркология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медицинские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Медицинской психологии, неврологии и психиатрии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факультет Института медицины экологии и физической культуры</w:t>
            </w: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3.1.18. Внутренние болезни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медицинские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Факультетской терапии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Госпитальной терапии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Терапии и профессиональных болезней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Пропедевтики внутренних болезней 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Последипломного образования и семейной медицины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факультет Института медицины экологии и физической культуры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 последипломного медицинского и фармацевтического образования Института медицины экологии и физической культуры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3.1.20. Кардиология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медицинские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Факультетской терапии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Терапии и профессиональных болезней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факультет Института медицины экологии и физической культуры</w:t>
            </w: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3.1.21. Педиатрия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медицинские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Педиатрии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факультет Института медицины экологии и физической культуры</w:t>
            </w: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3.1.22. Инфекционные болезни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медицинские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Инфекционных и кожно-венерических болезней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факультет Института медицины экологии и физической культуры</w:t>
            </w: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3.1.23. </w:t>
            </w:r>
            <w:proofErr w:type="spellStart"/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Дерматовенерология</w:t>
            </w:r>
            <w:proofErr w:type="spellEnd"/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медицинские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Инфекционных и кожно-венерических болезней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факультет Института медицины экологии и физической культуры</w:t>
            </w: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3.1.24. Неврология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медицинские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Неврологии, нейрохирургии и медицинской реабилитации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факультет Института медицины экологии и физической культуры</w:t>
            </w: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3.1.26.  Фтизиатрия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медицинские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Факультетской терапии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факультет Института медицины экологии и физической культуры</w:t>
            </w: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3.1.30. Гастроэнтерология и диетология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медицинские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Госпитальной терапии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факультет Института медицины экологии и физической культуры</w:t>
            </w:r>
          </w:p>
        </w:tc>
      </w:tr>
      <w:tr w:rsidR="00F80FF0" w:rsidRPr="00F80FF0" w:rsidTr="007E24F3">
        <w:tc>
          <w:tcPr>
            <w:tcW w:w="1526" w:type="dxa"/>
            <w:vMerge w:val="restart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Профилактическая медицина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3.2.3.   Общественное здоровье и организация здравоохранения, социология и история медицины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медицинские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Общественного здоровья и здравоохранения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факультет Института медицины экологии и физической культуры</w:t>
            </w: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3.2.7. Иммунология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медицинские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Педиатрии 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факультет Института медицины экологии и </w:t>
            </w: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физической культуры</w:t>
            </w:r>
          </w:p>
        </w:tc>
      </w:tr>
      <w:tr w:rsidR="00F80FF0" w:rsidRPr="00F80FF0" w:rsidTr="007E24F3">
        <w:tc>
          <w:tcPr>
            <w:tcW w:w="1526" w:type="dxa"/>
            <w:vMerge w:val="restart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Медико-биологические науки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3.3.1. Анатомия человека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медицинские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Анатомии человека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факультет Института медицины экологии и физической культуры</w:t>
            </w: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3.3.2.</w:t>
            </w: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Патологическая анатомия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медицинские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Морфологии 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факультет Института медицины экологии и физической культуры</w:t>
            </w: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3.3.3.</w:t>
            </w: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Патологическая физиология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биологические науки медицинские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Физиологии и патофизиологии 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факультет Института медицины экологии и физической культуры</w:t>
            </w: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3.3.9.</w:t>
            </w: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Медицинская информатика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медицинские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Анатомии человека 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факультет Института медицины экологии и физической культуры</w:t>
            </w:r>
          </w:p>
        </w:tc>
      </w:tr>
      <w:tr w:rsidR="00F80FF0" w:rsidRPr="00F80FF0" w:rsidTr="007E24F3">
        <w:tc>
          <w:tcPr>
            <w:tcW w:w="1526" w:type="dxa"/>
            <w:vMerge w:val="restart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5.1.1. Теоретико-исторические правовые науки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юридические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Теории и истории государства и права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факультет</w:t>
            </w: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5.1.2. Публично-правовые (государственно-правовые) науки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юридические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Государственного и административного права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факультет</w:t>
            </w: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5.1.3. </w:t>
            </w:r>
            <w:proofErr w:type="spellStart"/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Частно</w:t>
            </w:r>
            <w:proofErr w:type="spellEnd"/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-правовые (</w:t>
            </w:r>
            <w:proofErr w:type="spellStart"/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цивилистические</w:t>
            </w:r>
            <w:proofErr w:type="spellEnd"/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) науки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юридические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Гражданского и предпринимательского права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факультет</w:t>
            </w: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5.1.4. Уголовно-правовые науки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юридические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Уголовного права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Уголовного процесса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факультет</w:t>
            </w:r>
          </w:p>
        </w:tc>
      </w:tr>
      <w:tr w:rsidR="00F80FF0" w:rsidRPr="00F80FF0" w:rsidTr="007E24F3">
        <w:tc>
          <w:tcPr>
            <w:tcW w:w="1526" w:type="dxa"/>
            <w:vMerge w:val="restart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5.2.1. Экономическая теория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экономические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Экономической теории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Факультет управления Института </w:t>
            </w: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экономики и бизнеса</w:t>
            </w: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5.2.2. Математические, статистические и инструментальные методы в экономике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экономические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Цифровой экономики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 экономики Института экономики и бизнеса</w:t>
            </w: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5.2.3. Региональная и отраслевая экономика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экономические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Экономики и предпринимательства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Экономического анализа и государственного управления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Управления 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 управления Института экономики и бизнеса</w:t>
            </w: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5.2.4. Финансы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экономические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Финансов и кредита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 экономики Института экономики и бизнеса</w:t>
            </w: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5.2.6. Менеджмент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экономические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Управления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 управления Института экономики и бизнеса</w:t>
            </w:r>
          </w:p>
        </w:tc>
      </w:tr>
      <w:tr w:rsidR="00F80FF0" w:rsidRPr="00F80FF0" w:rsidTr="007E24F3">
        <w:tc>
          <w:tcPr>
            <w:tcW w:w="1526" w:type="dxa"/>
            <w:vMerge w:val="restart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5.3.1.  Общая психология, психология личности, история психологии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психологические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Психологии и педагогики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 гуманитарных наук и социальных технологий</w:t>
            </w: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5.3.4. Педагогическая психология, психодиагностика цифровых образовательных сред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психологические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Психологии и педагогики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 гуманитарных наук и социальных технологий</w:t>
            </w: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5.3.7. Возрастная психология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психологические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Психологии и педагогики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 гуманитарных наук и социальных технологий</w:t>
            </w:r>
          </w:p>
        </w:tc>
      </w:tr>
      <w:tr w:rsidR="00F80FF0" w:rsidRPr="00F80FF0" w:rsidTr="007E24F3">
        <w:tc>
          <w:tcPr>
            <w:tcW w:w="152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5.4.6. Социология культуры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социологические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Педагогики профессионального образования </w:t>
            </w: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 социальной деятельности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Факультет гуманитарных наук и социальных технологий</w:t>
            </w:r>
          </w:p>
        </w:tc>
      </w:tr>
      <w:tr w:rsidR="00F80FF0" w:rsidRPr="00F80FF0" w:rsidTr="007E24F3">
        <w:tc>
          <w:tcPr>
            <w:tcW w:w="152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Политология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5.5.2. Политические институты, процессы, технологии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политические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Истории Отечества, регионоведения и международных отношений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 гуманитарных наук и социальных технологий</w:t>
            </w:r>
          </w:p>
        </w:tc>
      </w:tr>
      <w:tr w:rsidR="00F80FF0" w:rsidRPr="00F80FF0" w:rsidTr="007E24F3">
        <w:tc>
          <w:tcPr>
            <w:tcW w:w="152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Исторические науки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5.6.1. Отечественная история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исторические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Истории Отечества, регионоведения и международных отношений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 гуманитарных наук и социальных технологий</w:t>
            </w:r>
          </w:p>
        </w:tc>
      </w:tr>
      <w:tr w:rsidR="00F80FF0" w:rsidRPr="00F80FF0" w:rsidTr="007E24F3">
        <w:tc>
          <w:tcPr>
            <w:tcW w:w="1526" w:type="dxa"/>
            <w:vMerge w:val="restart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5.7.1.</w:t>
            </w: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Онтология и теория познания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философские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Философии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 гуманитарных наук и социальных технологий</w:t>
            </w: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5.7.7. Социальная и политическая философия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философские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Философии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 гуманитарных наук и социальных технологий</w:t>
            </w:r>
          </w:p>
        </w:tc>
      </w:tr>
      <w:tr w:rsidR="00F80FF0" w:rsidRPr="00F80FF0" w:rsidTr="007E24F3">
        <w:tc>
          <w:tcPr>
            <w:tcW w:w="1526" w:type="dxa"/>
            <w:vMerge w:val="restart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Педагогика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5.8.1. Общая педагогика, история педагогики и образования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педагогические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Психологии и педагогики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 гуманитарных наук и социальных технологий</w:t>
            </w: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5.8.4. Физическая культура и профессиональная физическая подготовка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педагогические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Физической культуры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Теории и методики физической культуры и спорта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 физической культуры и реабилитации Института медицины экологии и физической культуры</w:t>
            </w: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5.8.7. Методология и технология профессионального образования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педагогические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Психологии и педагогики</w:t>
            </w: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Педагогики профессионального образования и социальной деятельности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 гуманитарных наук и социальных технологий</w:t>
            </w:r>
          </w:p>
        </w:tc>
      </w:tr>
      <w:tr w:rsidR="00F80FF0" w:rsidRPr="00F80FF0" w:rsidTr="007E24F3">
        <w:tc>
          <w:tcPr>
            <w:tcW w:w="1526" w:type="dxa"/>
            <w:vMerge w:val="restart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Филология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5.9.1. Русская литература и литературы </w:t>
            </w: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народов Российской Федерации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филологические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Журналистики, филологии, </w:t>
            </w: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документоведения и библиотековедения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Факультет культуры и искусства</w:t>
            </w: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5.9.5. Русский язык. Языки народов России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филологические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Русского языка и методики его преподавания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 культуры и искусства</w:t>
            </w: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5.9.6. Языки народов зарубежных стран (Германские языки)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филологические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Общего и германского языкознания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 лингвистики, межкультурных связей и профессиональной коммуникации Института международных отношений</w:t>
            </w: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5.9.8. Теоретическая, прикладная и сравнительно-сопоставительная лингвистика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филологические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Общего и германского языкознания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 лингвистики, межкультурных связей и профессиональной коммуникации Института международных отношений</w:t>
            </w:r>
          </w:p>
        </w:tc>
      </w:tr>
      <w:tr w:rsidR="00F80FF0" w:rsidRPr="00F80FF0" w:rsidTr="007E24F3">
        <w:tc>
          <w:tcPr>
            <w:tcW w:w="1526" w:type="dxa"/>
            <w:vMerge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80FF0" w:rsidRPr="00F80FF0" w:rsidRDefault="00F80FF0" w:rsidP="00F8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5.9.9. </w:t>
            </w:r>
            <w:proofErr w:type="spellStart"/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Медиакоммуникации</w:t>
            </w:r>
            <w:proofErr w:type="spellEnd"/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журналистика</w:t>
            </w:r>
          </w:p>
        </w:tc>
        <w:tc>
          <w:tcPr>
            <w:tcW w:w="1521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филологические науки</w:t>
            </w:r>
          </w:p>
        </w:tc>
        <w:tc>
          <w:tcPr>
            <w:tcW w:w="1076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Журналистики, филологии, документоведения и библиотековедения</w:t>
            </w:r>
          </w:p>
        </w:tc>
        <w:tc>
          <w:tcPr>
            <w:tcW w:w="2220" w:type="dxa"/>
            <w:shd w:val="clear" w:color="auto" w:fill="auto"/>
          </w:tcPr>
          <w:p w:rsidR="00F80FF0" w:rsidRPr="00F80FF0" w:rsidRDefault="00F80FF0" w:rsidP="00F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 культуры и искусства</w:t>
            </w:r>
          </w:p>
        </w:tc>
      </w:tr>
    </w:tbl>
    <w:p w:rsidR="00F80FF0" w:rsidRPr="00F80FF0" w:rsidRDefault="00F80FF0" w:rsidP="00F80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C53" w:rsidRDefault="001F6C53" w:rsidP="001F6C53"/>
    <w:p w:rsidR="00071357" w:rsidRPr="002047D6" w:rsidRDefault="00071357" w:rsidP="002047D6">
      <w:pPr>
        <w:keepNext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071357" w:rsidRPr="002047D6" w:rsidSect="002F76F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9AE"/>
    <w:multiLevelType w:val="hybridMultilevel"/>
    <w:tmpl w:val="16D07AB0"/>
    <w:lvl w:ilvl="0" w:tplc="1AA0BE2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085E404D"/>
    <w:multiLevelType w:val="hybridMultilevel"/>
    <w:tmpl w:val="2474E572"/>
    <w:lvl w:ilvl="0" w:tplc="67BACE7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D973DC"/>
    <w:multiLevelType w:val="hybridMultilevel"/>
    <w:tmpl w:val="5FC6C22C"/>
    <w:lvl w:ilvl="0" w:tplc="72C466F0">
      <w:start w:val="2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F7C4BE9"/>
    <w:multiLevelType w:val="multilevel"/>
    <w:tmpl w:val="DADCC62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5B3588"/>
    <w:multiLevelType w:val="hybridMultilevel"/>
    <w:tmpl w:val="A0DA6508"/>
    <w:lvl w:ilvl="0" w:tplc="9FB0A150">
      <w:start w:val="1"/>
      <w:numFmt w:val="bullet"/>
      <w:lvlText w:val="­"/>
      <w:lvlJc w:val="left"/>
      <w:pPr>
        <w:tabs>
          <w:tab w:val="num" w:pos="0"/>
        </w:tabs>
        <w:ind w:left="283" w:hanging="283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5" w15:restartNumberingAfterBreak="0">
    <w:nsid w:val="27510629"/>
    <w:multiLevelType w:val="hybridMultilevel"/>
    <w:tmpl w:val="039E3C84"/>
    <w:lvl w:ilvl="0" w:tplc="04190011">
      <w:start w:val="1"/>
      <w:numFmt w:val="decimal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6" w15:restartNumberingAfterBreak="0">
    <w:nsid w:val="2D6B0E2F"/>
    <w:multiLevelType w:val="hybridMultilevel"/>
    <w:tmpl w:val="2684E974"/>
    <w:lvl w:ilvl="0" w:tplc="43DEF4BA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33E33FFC"/>
    <w:multiLevelType w:val="multilevel"/>
    <w:tmpl w:val="CC186E2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CFF4B52"/>
    <w:multiLevelType w:val="hybridMultilevel"/>
    <w:tmpl w:val="A720E7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A9742E"/>
    <w:multiLevelType w:val="hybridMultilevel"/>
    <w:tmpl w:val="3BF22C1A"/>
    <w:lvl w:ilvl="0" w:tplc="D52C7C98">
      <w:start w:val="2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508764B"/>
    <w:multiLevelType w:val="multilevel"/>
    <w:tmpl w:val="E19CC79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0E560B"/>
    <w:multiLevelType w:val="multilevel"/>
    <w:tmpl w:val="72F6CB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0F1273"/>
    <w:multiLevelType w:val="hybridMultilevel"/>
    <w:tmpl w:val="E92A79C6"/>
    <w:lvl w:ilvl="0" w:tplc="11CAB7B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13" w15:restartNumberingAfterBreak="0">
    <w:nsid w:val="58527FAB"/>
    <w:multiLevelType w:val="hybridMultilevel"/>
    <w:tmpl w:val="F7065CF8"/>
    <w:lvl w:ilvl="0" w:tplc="11149314">
      <w:start w:val="5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A1709DF"/>
    <w:multiLevelType w:val="multilevel"/>
    <w:tmpl w:val="5C767B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A751A94"/>
    <w:multiLevelType w:val="hybridMultilevel"/>
    <w:tmpl w:val="A12EE356"/>
    <w:lvl w:ilvl="0" w:tplc="98BA89EC">
      <w:start w:val="3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3"/>
  </w:num>
  <w:num w:numId="5">
    <w:abstractNumId w:val="13"/>
  </w:num>
  <w:num w:numId="6">
    <w:abstractNumId w:val="15"/>
  </w:num>
  <w:num w:numId="7">
    <w:abstractNumId w:val="2"/>
  </w:num>
  <w:num w:numId="8">
    <w:abstractNumId w:val="9"/>
  </w:num>
  <w:num w:numId="9">
    <w:abstractNumId w:val="4"/>
  </w:num>
  <w:num w:numId="10">
    <w:abstractNumId w:val="5"/>
  </w:num>
  <w:num w:numId="11">
    <w:abstractNumId w:val="11"/>
  </w:num>
  <w:num w:numId="12">
    <w:abstractNumId w:val="7"/>
  </w:num>
  <w:num w:numId="13">
    <w:abstractNumId w:val="10"/>
  </w:num>
  <w:num w:numId="14">
    <w:abstractNumId w:val="14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B3"/>
    <w:rsid w:val="00056231"/>
    <w:rsid w:val="00071357"/>
    <w:rsid w:val="00146FD6"/>
    <w:rsid w:val="001F6C53"/>
    <w:rsid w:val="002047D6"/>
    <w:rsid w:val="00225122"/>
    <w:rsid w:val="002F76FC"/>
    <w:rsid w:val="005D2913"/>
    <w:rsid w:val="006B5E16"/>
    <w:rsid w:val="006C09B3"/>
    <w:rsid w:val="00A3587D"/>
    <w:rsid w:val="00D0609E"/>
    <w:rsid w:val="00F80FF0"/>
    <w:rsid w:val="00FA5226"/>
    <w:rsid w:val="00FB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DB54"/>
  <w15:docId w15:val="{46976952-FD08-4972-A331-8EBDC000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09E"/>
  </w:style>
  <w:style w:type="paragraph" w:styleId="2">
    <w:name w:val="heading 2"/>
    <w:basedOn w:val="a"/>
    <w:next w:val="a"/>
    <w:link w:val="20"/>
    <w:qFormat/>
    <w:rsid w:val="001F6C53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F6C53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F6C53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1F6C53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2512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link w:val="ConsNormal1"/>
    <w:rsid w:val="0022512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Normal1">
    <w:name w:val="ConsNormal Знак1"/>
    <w:link w:val="ConsNormal"/>
    <w:rsid w:val="00225122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3">
    <w:name w:val="Основной текст_"/>
    <w:link w:val="21"/>
    <w:rsid w:val="00225122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3"/>
    <w:rsid w:val="00225122"/>
    <w:pPr>
      <w:shd w:val="clear" w:color="auto" w:fill="FFFFFF"/>
      <w:spacing w:after="180" w:line="341" w:lineRule="exact"/>
      <w:jc w:val="center"/>
    </w:pPr>
    <w:rPr>
      <w:sz w:val="28"/>
      <w:szCs w:val="28"/>
    </w:rPr>
  </w:style>
  <w:style w:type="paragraph" w:styleId="a4">
    <w:name w:val="List Paragraph"/>
    <w:basedOn w:val="a"/>
    <w:qFormat/>
    <w:rsid w:val="00056231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F6C53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1F6C53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F6C5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F6C53"/>
    <w:rPr>
      <w:rFonts w:ascii="Times New Roman" w:eastAsia="Times New Roman" w:hAnsi="Times New Roman" w:cs="Times New Roman"/>
      <w:b/>
      <w:bCs/>
      <w:lang w:eastAsia="ru-RU"/>
    </w:rPr>
  </w:style>
  <w:style w:type="paragraph" w:styleId="22">
    <w:name w:val="Body Text Indent 2"/>
    <w:basedOn w:val="a"/>
    <w:link w:val="210"/>
    <w:rsid w:val="001F6C5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uiPriority w:val="99"/>
    <w:semiHidden/>
    <w:rsid w:val="001F6C53"/>
  </w:style>
  <w:style w:type="character" w:customStyle="1" w:styleId="ciaeniinee">
    <w:name w:val="ciae niinee"/>
    <w:rsid w:val="001F6C53"/>
    <w:rPr>
      <w:sz w:val="20"/>
      <w:vertAlign w:val="superscript"/>
    </w:rPr>
  </w:style>
  <w:style w:type="character" w:customStyle="1" w:styleId="Iniiaiieoeoo">
    <w:name w:val="Iniiaiie o?eoo"/>
    <w:rsid w:val="001F6C53"/>
    <w:rPr>
      <w:sz w:val="20"/>
    </w:rPr>
  </w:style>
  <w:style w:type="paragraph" w:styleId="a5">
    <w:name w:val="Body Text"/>
    <w:basedOn w:val="a"/>
    <w:link w:val="a6"/>
    <w:rsid w:val="001F6C5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1F6C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rsid w:val="001F6C5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Текст Знак"/>
    <w:basedOn w:val="a0"/>
    <w:link w:val="a7"/>
    <w:rsid w:val="001F6C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обычный с отбивкой"/>
    <w:basedOn w:val="a"/>
    <w:rsid w:val="001F6C53"/>
    <w:pPr>
      <w:tabs>
        <w:tab w:val="right" w:pos="6067"/>
      </w:tabs>
      <w:spacing w:before="120" w:after="0" w:line="288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1F6C53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1F6C5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ciaeniinee1">
    <w:name w:val="ciae niinee1"/>
    <w:rsid w:val="001F6C53"/>
    <w:rPr>
      <w:sz w:val="20"/>
      <w:vertAlign w:val="superscript"/>
    </w:rPr>
  </w:style>
  <w:style w:type="paragraph" w:styleId="24">
    <w:name w:val="List Bullet 2"/>
    <w:basedOn w:val="a"/>
    <w:autoRedefine/>
    <w:rsid w:val="001F6C53"/>
    <w:pPr>
      <w:keepNext/>
      <w:spacing w:after="0" w:line="288" w:lineRule="auto"/>
      <w:ind w:firstLine="284"/>
      <w:jc w:val="both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styleId="ac">
    <w:name w:val="footnote reference"/>
    <w:uiPriority w:val="99"/>
    <w:rsid w:val="001F6C53"/>
    <w:rPr>
      <w:sz w:val="16"/>
      <w:vertAlign w:val="superscript"/>
    </w:rPr>
  </w:style>
  <w:style w:type="paragraph" w:customStyle="1" w:styleId="1">
    <w:name w:val="Обычный1"/>
    <w:rsid w:val="001F6C5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d">
    <w:name w:val="Title"/>
    <w:basedOn w:val="a"/>
    <w:link w:val="ae"/>
    <w:qFormat/>
    <w:rsid w:val="001F6C53"/>
    <w:pPr>
      <w:spacing w:after="0" w:line="240" w:lineRule="auto"/>
      <w:ind w:left="3969" w:firstLine="567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Заголовок Знак"/>
    <w:basedOn w:val="a0"/>
    <w:link w:val="ad"/>
    <w:rsid w:val="001F6C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F6C5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F6C5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">
    <w:name w:val="footnote text"/>
    <w:basedOn w:val="a"/>
    <w:link w:val="af0"/>
    <w:rsid w:val="001F6C53"/>
    <w:pPr>
      <w:tabs>
        <w:tab w:val="right" w:pos="6067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1F6C53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1">
    <w:name w:val="header"/>
    <w:basedOn w:val="a"/>
    <w:link w:val="af2"/>
    <w:uiPriority w:val="99"/>
    <w:rsid w:val="001F6C5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1F6C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rsid w:val="001F6C5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1F6C5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1"/>
    <w:rsid w:val="001F6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Знак Знак Знак"/>
    <w:basedOn w:val="a"/>
    <w:rsid w:val="001F6C53"/>
    <w:pPr>
      <w:spacing w:line="24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page number"/>
    <w:basedOn w:val="a0"/>
    <w:rsid w:val="001F6C53"/>
  </w:style>
  <w:style w:type="paragraph" w:styleId="af8">
    <w:name w:val="Balloon Text"/>
    <w:basedOn w:val="a"/>
    <w:link w:val="af9"/>
    <w:semiHidden/>
    <w:rsid w:val="001F6C5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semiHidden/>
    <w:rsid w:val="001F6C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0">
    <w:name w:val="ConsNormal Знак"/>
    <w:link w:val="ConsNormal2"/>
    <w:rsid w:val="001F6C5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Normal2">
    <w:name w:val="ConsNormal Знак Знак"/>
    <w:link w:val="ConsNormal0"/>
    <w:rsid w:val="001F6C5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1F6C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endnote reference"/>
    <w:semiHidden/>
    <w:rsid w:val="001F6C53"/>
    <w:rPr>
      <w:vertAlign w:val="superscript"/>
    </w:rPr>
  </w:style>
  <w:style w:type="paragraph" w:customStyle="1" w:styleId="ConsNonformat">
    <w:name w:val="ConsNonformat"/>
    <w:rsid w:val="001F6C5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А1"/>
    <w:basedOn w:val="a"/>
    <w:rsid w:val="001F6C53"/>
    <w:pPr>
      <w:spacing w:after="0" w:line="240" w:lineRule="auto"/>
      <w:ind w:firstLine="567"/>
    </w:pPr>
    <w:rPr>
      <w:rFonts w:ascii="Arial" w:eastAsia="Times New Roman" w:hAnsi="Arial" w:cs="Arial"/>
      <w:lang w:eastAsia="zh-CN"/>
    </w:rPr>
  </w:style>
  <w:style w:type="paragraph" w:styleId="afb">
    <w:name w:val="endnote text"/>
    <w:aliases w:val=" Знак"/>
    <w:basedOn w:val="a"/>
    <w:link w:val="afc"/>
    <w:semiHidden/>
    <w:rsid w:val="001F6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концевой сноски Знак"/>
    <w:aliases w:val=" Знак Знак"/>
    <w:basedOn w:val="a0"/>
    <w:link w:val="afb"/>
    <w:semiHidden/>
    <w:rsid w:val="001F6C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Письмо"/>
    <w:basedOn w:val="a"/>
    <w:uiPriority w:val="99"/>
    <w:rsid w:val="001F6C53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e">
    <w:name w:val="Hyperlink"/>
    <w:rsid w:val="001F6C53"/>
    <w:rPr>
      <w:color w:val="0000FF"/>
      <w:u w:val="single"/>
    </w:rPr>
  </w:style>
  <w:style w:type="paragraph" w:customStyle="1" w:styleId="Char">
    <w:name w:val="Char"/>
    <w:basedOn w:val="a"/>
    <w:rsid w:val="001F6C5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10">
    <w:name w:val="Основной текст с отступом 2 Знак1"/>
    <w:link w:val="22"/>
    <w:rsid w:val="001F6C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F6C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harCharCharChar1">
    <w:name w:val="Знак Знак Знак Знак Знак Знак Знак Знак Знак Char Char Знак Знак Char Char Знак Знак Знак Знак Знак Знак1 Знак Знак Знак Знак Знак Знак Знак"/>
    <w:basedOn w:val="a"/>
    <w:rsid w:val="001F6C5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blk">
    <w:name w:val="blk"/>
    <w:basedOn w:val="a0"/>
    <w:rsid w:val="001F6C53"/>
  </w:style>
  <w:style w:type="paragraph" w:styleId="aff">
    <w:name w:val="annotation text"/>
    <w:basedOn w:val="a"/>
    <w:link w:val="aff0"/>
    <w:semiHidden/>
    <w:rsid w:val="001F6C5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0"/>
    <w:link w:val="aff"/>
    <w:semiHidden/>
    <w:rsid w:val="001F6C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p">
    <w:name w:val="ep"/>
    <w:basedOn w:val="a0"/>
    <w:rsid w:val="001F6C53"/>
  </w:style>
  <w:style w:type="character" w:customStyle="1" w:styleId="epm">
    <w:name w:val="epm"/>
    <w:basedOn w:val="a0"/>
    <w:rsid w:val="001F6C53"/>
  </w:style>
  <w:style w:type="character" w:customStyle="1" w:styleId="33">
    <w:name w:val="Знак Знак3"/>
    <w:rsid w:val="001F6C53"/>
    <w:rPr>
      <w:rFonts w:ascii="Calibri" w:eastAsia="Calibri" w:hAnsi="Calibri"/>
      <w:lang w:eastAsia="en-US"/>
    </w:rPr>
  </w:style>
  <w:style w:type="character" w:customStyle="1" w:styleId="FontStyle32">
    <w:name w:val="Font Style32"/>
    <w:rsid w:val="001F6C53"/>
    <w:rPr>
      <w:rFonts w:ascii="Times New Roman" w:hAnsi="Times New Roman" w:cs="Times New Roman"/>
      <w:sz w:val="26"/>
      <w:szCs w:val="26"/>
    </w:rPr>
  </w:style>
  <w:style w:type="paragraph" w:styleId="aff1">
    <w:name w:val="Normal (Web)"/>
    <w:basedOn w:val="a"/>
    <w:uiPriority w:val="99"/>
    <w:unhideWhenUsed/>
    <w:rsid w:val="001F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Сноска_"/>
    <w:link w:val="aff3"/>
    <w:locked/>
    <w:rsid w:val="001F6C53"/>
    <w:rPr>
      <w:b/>
      <w:bCs/>
      <w:sz w:val="19"/>
      <w:szCs w:val="19"/>
      <w:shd w:val="clear" w:color="auto" w:fill="FFFFFF"/>
    </w:rPr>
  </w:style>
  <w:style w:type="character" w:customStyle="1" w:styleId="aff4">
    <w:name w:val="Колонтитул_"/>
    <w:link w:val="aff5"/>
    <w:locked/>
    <w:rsid w:val="001F6C53"/>
    <w:rPr>
      <w:shd w:val="clear" w:color="auto" w:fill="FFFFFF"/>
    </w:rPr>
  </w:style>
  <w:style w:type="character" w:customStyle="1" w:styleId="7">
    <w:name w:val="Колонтитул + 7"/>
    <w:aliases w:val="5 pt,Полужирный"/>
    <w:uiPriority w:val="99"/>
    <w:rsid w:val="001F6C53"/>
    <w:rPr>
      <w:b/>
      <w:bCs/>
      <w:spacing w:val="0"/>
      <w:sz w:val="15"/>
      <w:szCs w:val="15"/>
      <w:shd w:val="clear" w:color="auto" w:fill="FFFFFF"/>
    </w:rPr>
  </w:style>
  <w:style w:type="character" w:customStyle="1" w:styleId="11pt">
    <w:name w:val="Колонтитул + 11 pt"/>
    <w:aliases w:val="Полужирный3"/>
    <w:uiPriority w:val="99"/>
    <w:rsid w:val="001F6C53"/>
    <w:rPr>
      <w:b/>
      <w:bCs/>
      <w:spacing w:val="0"/>
      <w:sz w:val="22"/>
      <w:szCs w:val="22"/>
      <w:shd w:val="clear" w:color="auto" w:fill="FFFFFF"/>
    </w:rPr>
  </w:style>
  <w:style w:type="character" w:customStyle="1" w:styleId="51">
    <w:name w:val="Основной текст (5)_"/>
    <w:link w:val="52"/>
    <w:uiPriority w:val="99"/>
    <w:locked/>
    <w:rsid w:val="001F6C53"/>
    <w:rPr>
      <w:i/>
      <w:iCs/>
      <w:noProof/>
      <w:sz w:val="11"/>
      <w:szCs w:val="11"/>
      <w:shd w:val="clear" w:color="auto" w:fill="FFFFFF"/>
    </w:rPr>
  </w:style>
  <w:style w:type="character" w:customStyle="1" w:styleId="9">
    <w:name w:val="Колонтитул + 9"/>
    <w:aliases w:val="5 pt1,Полужирный2"/>
    <w:uiPriority w:val="99"/>
    <w:rsid w:val="001F6C53"/>
    <w:rPr>
      <w:b/>
      <w:bCs/>
      <w:spacing w:val="0"/>
      <w:sz w:val="19"/>
      <w:szCs w:val="19"/>
      <w:shd w:val="clear" w:color="auto" w:fill="FFFFFF"/>
    </w:rPr>
  </w:style>
  <w:style w:type="paragraph" w:customStyle="1" w:styleId="aff3">
    <w:name w:val="Сноска"/>
    <w:basedOn w:val="a"/>
    <w:link w:val="aff2"/>
    <w:rsid w:val="001F6C53"/>
    <w:pPr>
      <w:shd w:val="clear" w:color="auto" w:fill="FFFFFF"/>
      <w:spacing w:after="0" w:line="240" w:lineRule="atLeast"/>
    </w:pPr>
    <w:rPr>
      <w:b/>
      <w:bCs/>
      <w:sz w:val="19"/>
      <w:szCs w:val="19"/>
    </w:rPr>
  </w:style>
  <w:style w:type="paragraph" w:customStyle="1" w:styleId="aff5">
    <w:name w:val="Колонтитул"/>
    <w:basedOn w:val="a"/>
    <w:link w:val="aff4"/>
    <w:rsid w:val="001F6C53"/>
    <w:pPr>
      <w:shd w:val="clear" w:color="auto" w:fill="FFFFFF"/>
      <w:spacing w:after="0" w:line="240" w:lineRule="auto"/>
    </w:pPr>
  </w:style>
  <w:style w:type="paragraph" w:customStyle="1" w:styleId="52">
    <w:name w:val="Основной текст (5)"/>
    <w:basedOn w:val="a"/>
    <w:link w:val="51"/>
    <w:uiPriority w:val="99"/>
    <w:rsid w:val="001F6C53"/>
    <w:pPr>
      <w:shd w:val="clear" w:color="auto" w:fill="FFFFFF"/>
      <w:spacing w:after="0" w:line="240" w:lineRule="atLeast"/>
    </w:pPr>
    <w:rPr>
      <w:i/>
      <w:iCs/>
      <w:noProof/>
      <w:sz w:val="11"/>
      <w:szCs w:val="11"/>
    </w:rPr>
  </w:style>
  <w:style w:type="character" w:customStyle="1" w:styleId="8pt">
    <w:name w:val="Основной текст + 8 pt"/>
    <w:aliases w:val="Полужирный1"/>
    <w:uiPriority w:val="99"/>
    <w:rsid w:val="001F6C53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61">
    <w:name w:val="Основной текст (6)_"/>
    <w:link w:val="62"/>
    <w:uiPriority w:val="99"/>
    <w:locked/>
    <w:rsid w:val="001F6C53"/>
    <w:rPr>
      <w:sz w:val="12"/>
      <w:szCs w:val="12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1F6C53"/>
    <w:pPr>
      <w:shd w:val="clear" w:color="auto" w:fill="FFFFFF"/>
      <w:spacing w:after="0" w:line="240" w:lineRule="atLeast"/>
    </w:pPr>
    <w:rPr>
      <w:sz w:val="12"/>
      <w:szCs w:val="12"/>
    </w:rPr>
  </w:style>
  <w:style w:type="paragraph" w:styleId="HTML">
    <w:name w:val="HTML Preformatted"/>
    <w:basedOn w:val="a"/>
    <w:link w:val="HTML0"/>
    <w:rsid w:val="001F6C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F6C53"/>
    <w:rPr>
      <w:rFonts w:ascii="Courier New" w:eastAsia="Times New Roman" w:hAnsi="Courier New" w:cs="Times New Roman"/>
      <w:sz w:val="20"/>
      <w:szCs w:val="20"/>
    </w:rPr>
  </w:style>
  <w:style w:type="paragraph" w:customStyle="1" w:styleId="211">
    <w:name w:val="Основной текст 21"/>
    <w:basedOn w:val="a"/>
    <w:rsid w:val="001F6C53"/>
    <w:pPr>
      <w:spacing w:after="0" w:line="240" w:lineRule="auto"/>
      <w:ind w:left="424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rsid w:val="001F6C53"/>
  </w:style>
  <w:style w:type="character" w:customStyle="1" w:styleId="34">
    <w:name w:val="Основной текст (3)_"/>
    <w:link w:val="35"/>
    <w:uiPriority w:val="99"/>
    <w:locked/>
    <w:rsid w:val="001F6C53"/>
    <w:rPr>
      <w:b/>
      <w:bCs/>
      <w:shd w:val="clear" w:color="auto" w:fill="FFFFFF"/>
    </w:rPr>
  </w:style>
  <w:style w:type="paragraph" w:customStyle="1" w:styleId="35">
    <w:name w:val="Основной текст (3)"/>
    <w:basedOn w:val="a"/>
    <w:link w:val="34"/>
    <w:uiPriority w:val="99"/>
    <w:rsid w:val="001F6C53"/>
    <w:pPr>
      <w:shd w:val="clear" w:color="auto" w:fill="FFFFFF"/>
      <w:spacing w:after="180" w:line="240" w:lineRule="atLeast"/>
    </w:pPr>
    <w:rPr>
      <w:b/>
      <w:bCs/>
    </w:rPr>
  </w:style>
  <w:style w:type="character" w:customStyle="1" w:styleId="8pt0">
    <w:name w:val="Колонтитул + 8 pt"/>
    <w:uiPriority w:val="99"/>
    <w:rsid w:val="001F6C53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1F6C53"/>
    <w:rPr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F6C53"/>
    <w:pPr>
      <w:shd w:val="clear" w:color="auto" w:fill="FFFFFF"/>
      <w:spacing w:after="0" w:line="240" w:lineRule="atLeast"/>
    </w:pPr>
    <w:rPr>
      <w:sz w:val="17"/>
      <w:szCs w:val="17"/>
    </w:rPr>
  </w:style>
  <w:style w:type="character" w:customStyle="1" w:styleId="8pt1">
    <w:name w:val="Сноска + 8 pt"/>
    <w:aliases w:val="Курсив,Интервал 1 pt"/>
    <w:uiPriority w:val="99"/>
    <w:rsid w:val="001F6C53"/>
    <w:rPr>
      <w:rFonts w:ascii="Times New Roman" w:hAnsi="Times New Roman" w:cs="Times New Roman"/>
      <w:b/>
      <w:bCs/>
      <w:i/>
      <w:iCs/>
      <w:spacing w:val="20"/>
      <w:sz w:val="16"/>
      <w:szCs w:val="16"/>
      <w:shd w:val="clear" w:color="auto" w:fill="FFFFFF"/>
    </w:rPr>
  </w:style>
  <w:style w:type="character" w:styleId="aff6">
    <w:name w:val="FollowedHyperlink"/>
    <w:rsid w:val="001F6C53"/>
    <w:rPr>
      <w:color w:val="954F72"/>
      <w:u w:val="single"/>
    </w:rPr>
  </w:style>
  <w:style w:type="character" w:customStyle="1" w:styleId="14pt">
    <w:name w:val="Колонтитул + 14 pt"/>
    <w:rsid w:val="001F6C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styleId="aff7">
    <w:name w:val="Strong"/>
    <w:uiPriority w:val="22"/>
    <w:qFormat/>
    <w:rsid w:val="001F6C53"/>
    <w:rPr>
      <w:b/>
      <w:bCs/>
    </w:rPr>
  </w:style>
  <w:style w:type="paragraph" w:customStyle="1" w:styleId="basic">
    <w:name w:val="basic"/>
    <w:basedOn w:val="a"/>
    <w:uiPriority w:val="99"/>
    <w:rsid w:val="001F6C5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3033F"/>
      <w:sz w:val="28"/>
      <w:szCs w:val="28"/>
      <w:lang w:eastAsia="ru-RU"/>
    </w:rPr>
  </w:style>
  <w:style w:type="paragraph" w:customStyle="1" w:styleId="xl75">
    <w:name w:val="xl75"/>
    <w:basedOn w:val="a"/>
    <w:rsid w:val="001F6C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"/>
    <w:rsid w:val="001F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8">
    <w:name w:val="annotation reference"/>
    <w:rsid w:val="001F6C53"/>
    <w:rPr>
      <w:sz w:val="16"/>
      <w:szCs w:val="16"/>
    </w:rPr>
  </w:style>
  <w:style w:type="paragraph" w:styleId="aff9">
    <w:name w:val="annotation subject"/>
    <w:basedOn w:val="aff"/>
    <w:next w:val="aff"/>
    <w:link w:val="affa"/>
    <w:rsid w:val="001F6C53"/>
    <w:pPr>
      <w:autoSpaceDE/>
      <w:autoSpaceDN/>
    </w:pPr>
    <w:rPr>
      <w:b/>
      <w:bCs/>
    </w:rPr>
  </w:style>
  <w:style w:type="character" w:customStyle="1" w:styleId="affa">
    <w:name w:val="Тема примечания Знак"/>
    <w:basedOn w:val="aff0"/>
    <w:link w:val="aff9"/>
    <w:rsid w:val="001F6C5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2207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2026-01-20T05:20:00Z</dcterms:created>
  <dcterms:modified xsi:type="dcterms:W3CDTF">2026-01-20T05:21:00Z</dcterms:modified>
</cp:coreProperties>
</file>