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6302" w14:textId="77777777" w:rsidR="0097274A" w:rsidRDefault="0097274A" w:rsidP="0097274A">
      <w:pPr>
        <w:autoSpaceDE w:val="0"/>
        <w:autoSpaceDN w:val="0"/>
        <w:adjustRightInd w:val="0"/>
        <w:spacing w:after="0" w:line="360" w:lineRule="exact"/>
        <w:jc w:val="center"/>
        <w:rPr>
          <w:rFonts w:ascii="Times New Roman" w:hAnsi="Times New Roman"/>
          <w:b/>
          <w:sz w:val="28"/>
          <w:szCs w:val="28"/>
        </w:rPr>
      </w:pPr>
      <w:r w:rsidRPr="0097274A">
        <w:rPr>
          <w:rFonts w:ascii="Times New Roman" w:hAnsi="Times New Roman"/>
          <w:b/>
          <w:sz w:val="28"/>
          <w:szCs w:val="28"/>
        </w:rPr>
        <w:t>Сроки проведения приема</w:t>
      </w:r>
      <w:r w:rsidR="007D74B1">
        <w:rPr>
          <w:rFonts w:ascii="Times New Roman" w:hAnsi="Times New Roman"/>
          <w:b/>
          <w:sz w:val="28"/>
          <w:szCs w:val="28"/>
        </w:rPr>
        <w:t xml:space="preserve"> на обучение</w:t>
      </w:r>
    </w:p>
    <w:p w14:paraId="2CAA3C23" w14:textId="77777777" w:rsidR="00987FC5" w:rsidRPr="00416C52" w:rsidRDefault="00416C52" w:rsidP="00416C52">
      <w:pPr>
        <w:spacing w:line="360" w:lineRule="exact"/>
        <w:jc w:val="center"/>
        <w:rPr>
          <w:rFonts w:ascii="Times New Roman" w:hAnsi="Times New Roman"/>
          <w:color w:val="000000"/>
        </w:rPr>
      </w:pPr>
      <w:r w:rsidRPr="00025609">
        <w:rPr>
          <w:rFonts w:ascii="Times New Roman" w:hAnsi="Times New Roman"/>
          <w:color w:val="000000"/>
        </w:rPr>
        <w:t>(выдержка из Правил приема)</w:t>
      </w:r>
    </w:p>
    <w:p w14:paraId="19D1E0A9" w14:textId="77777777" w:rsidR="004A7D40" w:rsidRPr="00876656" w:rsidRDefault="004A7D40" w:rsidP="004A7D40">
      <w:pPr>
        <w:shd w:val="clear" w:color="auto" w:fill="FFFFFF"/>
        <w:jc w:val="center"/>
        <w:rPr>
          <w:b/>
        </w:rPr>
      </w:pPr>
      <w:r w:rsidRPr="00876656">
        <w:rPr>
          <w:b/>
        </w:rPr>
        <w:t>XI.</w:t>
      </w:r>
      <w:r w:rsidRPr="00876656">
        <w:rPr>
          <w:b/>
        </w:rPr>
        <w:tab/>
      </w:r>
      <w:r w:rsidRPr="004A7D40">
        <w:rPr>
          <w:rFonts w:ascii="Times New Roman" w:hAnsi="Times New Roman"/>
          <w:b/>
        </w:rPr>
        <w:t>Сроки приема на обучение</w:t>
      </w:r>
    </w:p>
    <w:p w14:paraId="23A473FC" w14:textId="77777777" w:rsidR="004A7D40" w:rsidRPr="00876656" w:rsidRDefault="004A7D40" w:rsidP="004A7D40">
      <w:pPr>
        <w:pStyle w:val="ConsNormal"/>
        <w:widowControl/>
        <w:spacing w:line="360" w:lineRule="exact"/>
        <w:ind w:right="0"/>
        <w:jc w:val="both"/>
        <w:rPr>
          <w:rFonts w:ascii="Times New Roman" w:hAnsi="Times New Roman" w:cs="Times New Roman"/>
        </w:rPr>
      </w:pPr>
      <w:r>
        <w:rPr>
          <w:rFonts w:ascii="Times New Roman" w:hAnsi="Times New Roman" w:cs="Times New Roman"/>
        </w:rPr>
        <w:t xml:space="preserve">129. </w:t>
      </w:r>
      <w:r w:rsidRPr="00876656">
        <w:rPr>
          <w:rFonts w:ascii="Times New Roman" w:hAnsi="Times New Roman" w:cs="Times New Roman"/>
        </w:rPr>
        <w:t>Университет устанавливает сроки приема на обучение в соответствии с настоящей главой.</w:t>
      </w:r>
    </w:p>
    <w:p w14:paraId="7702540C" w14:textId="77777777" w:rsidR="004A7D40" w:rsidRPr="00876656" w:rsidRDefault="004A7D40" w:rsidP="004A7D40">
      <w:pPr>
        <w:pStyle w:val="ConsNormal"/>
        <w:widowControl/>
        <w:numPr>
          <w:ilvl w:val="0"/>
          <w:numId w:val="23"/>
        </w:numPr>
        <w:spacing w:line="360" w:lineRule="exact"/>
        <w:ind w:right="0"/>
        <w:jc w:val="both"/>
        <w:rPr>
          <w:rFonts w:ascii="Times New Roman" w:hAnsi="Times New Roman" w:cs="Times New Roman"/>
        </w:rPr>
      </w:pPr>
      <w:r w:rsidRPr="00876656">
        <w:rPr>
          <w:rFonts w:ascii="Times New Roman" w:hAnsi="Times New Roman" w:cs="Times New Roman"/>
        </w:rPr>
        <w:t xml:space="preserve">При приеме на обучение на места в </w:t>
      </w:r>
      <w:r w:rsidRPr="00876656">
        <w:rPr>
          <w:rFonts w:ascii="Times New Roman" w:hAnsi="Times New Roman" w:cs="Times New Roman"/>
          <w:b/>
        </w:rPr>
        <w:t>рамках контрольных цифр приема</w:t>
      </w:r>
      <w:r w:rsidRPr="00876656">
        <w:rPr>
          <w:rFonts w:ascii="Times New Roman" w:hAnsi="Times New Roman" w:cs="Times New Roman"/>
        </w:rPr>
        <w:t xml:space="preserve"> по</w:t>
      </w:r>
      <w:r>
        <w:rPr>
          <w:rFonts w:ascii="Times New Roman" w:hAnsi="Times New Roman" w:cs="Times New Roman"/>
        </w:rPr>
        <w:t xml:space="preserve"> </w:t>
      </w:r>
      <w:r w:rsidRPr="00876656">
        <w:rPr>
          <w:rFonts w:ascii="Times New Roman" w:hAnsi="Times New Roman" w:cs="Times New Roman"/>
        </w:rPr>
        <w:t>программам бакалавриата и программам специалитета по всем формам обучения:</w:t>
      </w:r>
    </w:p>
    <w:p w14:paraId="2F5F57D5"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1)</w:t>
      </w:r>
      <w:r w:rsidRPr="00876656">
        <w:rPr>
          <w:rFonts w:ascii="Times New Roman" w:hAnsi="Times New Roman" w:cs="Times New Roman"/>
        </w:rPr>
        <w:tab/>
      </w:r>
      <w:r w:rsidRPr="00876656">
        <w:rPr>
          <w:rFonts w:ascii="Times New Roman" w:hAnsi="Times New Roman" w:cs="Times New Roman"/>
          <w:b/>
        </w:rPr>
        <w:t>прием заявлений и документов</w:t>
      </w:r>
      <w:r w:rsidRPr="00876656">
        <w:rPr>
          <w:rFonts w:ascii="Times New Roman" w:hAnsi="Times New Roman" w:cs="Times New Roman"/>
        </w:rPr>
        <w:t>:</w:t>
      </w:r>
    </w:p>
    <w:p w14:paraId="77B94970"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начало - 20 июня;</w:t>
      </w:r>
    </w:p>
    <w:p w14:paraId="1A433D55"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день завершения приема документов со сда</w:t>
      </w:r>
      <w:r>
        <w:rPr>
          <w:rFonts w:ascii="Times New Roman" w:hAnsi="Times New Roman" w:cs="Times New Roman"/>
        </w:rPr>
        <w:t>чей вступительных испытаний - 15 июля</w:t>
      </w:r>
      <w:r w:rsidRPr="00876656">
        <w:rPr>
          <w:rFonts w:ascii="Times New Roman" w:hAnsi="Times New Roman" w:cs="Times New Roman"/>
        </w:rPr>
        <w:t>;</w:t>
      </w:r>
    </w:p>
    <w:p w14:paraId="2094B23C"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день завершения</w:t>
      </w:r>
      <w:r w:rsidRPr="00876656">
        <w:rPr>
          <w:rFonts w:ascii="Times New Roman" w:hAnsi="Times New Roman" w:cs="Times New Roman"/>
        </w:rPr>
        <w:tab/>
        <w:t>приема документов без сдачи вступительных испытаний - 25 июля;</w:t>
      </w:r>
      <w:r>
        <w:rPr>
          <w:rFonts w:ascii="Times New Roman" w:hAnsi="Times New Roman" w:cs="Times New Roman"/>
        </w:rPr>
        <w:t xml:space="preserve"> </w:t>
      </w:r>
      <w:r w:rsidRPr="0042409A">
        <w:rPr>
          <w:rFonts w:ascii="Times New Roman" w:hAnsi="Times New Roman" w:cs="Times New Roman"/>
        </w:rPr>
        <w:t>(в указанный день представление заявлений о приеме и документов, необходимых для поступления, осуществляется до 17:00 по местному времени; представление заявлений о приеме и документов, необходимых для поступления;</w:t>
      </w:r>
    </w:p>
    <w:p w14:paraId="03865ECC"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2)</w:t>
      </w:r>
      <w:r w:rsidRPr="00876656">
        <w:rPr>
          <w:rFonts w:ascii="Times New Roman" w:hAnsi="Times New Roman" w:cs="Times New Roman"/>
        </w:rPr>
        <w:tab/>
      </w:r>
      <w:r w:rsidRPr="00876656">
        <w:rPr>
          <w:rFonts w:ascii="Times New Roman" w:hAnsi="Times New Roman" w:cs="Times New Roman"/>
          <w:b/>
        </w:rPr>
        <w:t>проведение вступительных испытаний</w:t>
      </w:r>
      <w:r w:rsidRPr="00876656">
        <w:rPr>
          <w:rFonts w:ascii="Times New Roman" w:hAnsi="Times New Roman" w:cs="Times New Roman"/>
        </w:rPr>
        <w:t>:</w:t>
      </w:r>
    </w:p>
    <w:p w14:paraId="54EF7806"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Pr>
          <w:rFonts w:ascii="Times New Roman" w:hAnsi="Times New Roman" w:cs="Times New Roman"/>
        </w:rPr>
        <w:t>начало - 21 июня</w:t>
      </w:r>
      <w:r w:rsidRPr="00876656">
        <w:rPr>
          <w:rFonts w:ascii="Times New Roman" w:hAnsi="Times New Roman" w:cs="Times New Roman"/>
        </w:rPr>
        <w:t xml:space="preserve">; </w:t>
      </w:r>
    </w:p>
    <w:p w14:paraId="01DC55B3"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завершение - 25 июля;</w:t>
      </w:r>
    </w:p>
    <w:p w14:paraId="7CD06D7E"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3)</w:t>
      </w:r>
      <w:r w:rsidRPr="00876656">
        <w:rPr>
          <w:rFonts w:ascii="Times New Roman" w:hAnsi="Times New Roman" w:cs="Times New Roman"/>
        </w:rPr>
        <w:tab/>
      </w:r>
      <w:r w:rsidRPr="00876656">
        <w:rPr>
          <w:rFonts w:ascii="Times New Roman" w:hAnsi="Times New Roman" w:cs="Times New Roman"/>
          <w:b/>
        </w:rPr>
        <w:t>зачисление</w:t>
      </w:r>
      <w:r w:rsidRPr="00876656">
        <w:rPr>
          <w:rFonts w:ascii="Times New Roman" w:hAnsi="Times New Roman" w:cs="Times New Roman"/>
        </w:rPr>
        <w:t>:</w:t>
      </w:r>
    </w:p>
    <w:p w14:paraId="63058731"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а) публикация конкурсных списков -27 июля;</w:t>
      </w:r>
    </w:p>
    <w:p w14:paraId="66203C7D"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 xml:space="preserve">б) </w:t>
      </w:r>
      <w:r w:rsidRPr="00876656">
        <w:rPr>
          <w:rFonts w:ascii="Times New Roman" w:hAnsi="Times New Roman" w:cs="Times New Roman"/>
          <w:b/>
        </w:rPr>
        <w:t>приоритетный этап зачисления</w:t>
      </w:r>
      <w:r w:rsidRPr="00876656">
        <w:rPr>
          <w:rFonts w:ascii="Times New Roman" w:hAnsi="Times New Roman" w:cs="Times New Roman"/>
        </w:rPr>
        <w:t>:</w:t>
      </w:r>
    </w:p>
    <w:p w14:paraId="7DBD7181"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день завершения представления согласия на зачисление - 1 августа (представление согласия на зачисление осуществляется до 12:00 по московскому времени);</w:t>
      </w:r>
    </w:p>
    <w:p w14:paraId="67B869DB"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 xml:space="preserve">издание приказов о зачислении - 3 августа; </w:t>
      </w:r>
    </w:p>
    <w:p w14:paraId="28C1EA79"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 xml:space="preserve">в) </w:t>
      </w:r>
      <w:r w:rsidRPr="00876656">
        <w:rPr>
          <w:rFonts w:ascii="Times New Roman" w:hAnsi="Times New Roman" w:cs="Times New Roman"/>
          <w:b/>
        </w:rPr>
        <w:t>основной этап зачисления</w:t>
      </w:r>
      <w:r w:rsidRPr="00876656">
        <w:rPr>
          <w:rFonts w:ascii="Times New Roman" w:hAnsi="Times New Roman" w:cs="Times New Roman"/>
        </w:rPr>
        <w:t>:</w:t>
      </w:r>
    </w:p>
    <w:p w14:paraId="324CFDB9"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день завершения представления согласия на зачисление - 5 августа (представление согласия на зачисление осуществляется до 12:00 по московскому времени);</w:t>
      </w:r>
    </w:p>
    <w:p w14:paraId="4EAE6CE9"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 xml:space="preserve">издание приказов о зачислении - 7 августа; </w:t>
      </w:r>
    </w:p>
    <w:p w14:paraId="14950428"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b/>
        </w:rPr>
      </w:pPr>
      <w:r w:rsidRPr="00876656">
        <w:rPr>
          <w:rFonts w:ascii="Times New Roman" w:hAnsi="Times New Roman" w:cs="Times New Roman"/>
          <w:b/>
        </w:rPr>
        <w:t>г) дополнительный этап зачисления:</w:t>
      </w:r>
    </w:p>
    <w:p w14:paraId="33CD4062"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день завершения представления согласия на зачисление - 9 августа (представление согласия на зачисление осуществляется до 12:00 по московскому времени);</w:t>
      </w:r>
    </w:p>
    <w:p w14:paraId="642BBEE0"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издание приказов о зачислении - 11 августа;</w:t>
      </w:r>
    </w:p>
    <w:p w14:paraId="7D4677F4"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4)</w:t>
      </w:r>
      <w:r w:rsidRPr="00876656">
        <w:rPr>
          <w:rFonts w:ascii="Times New Roman" w:hAnsi="Times New Roman" w:cs="Times New Roman"/>
        </w:rPr>
        <w:tab/>
        <w:t>установление университетом количества мест для дополнительного приема на обучение - 12 августа.</w:t>
      </w:r>
    </w:p>
    <w:p w14:paraId="1374D104" w14:textId="77777777" w:rsidR="004A7D40" w:rsidRPr="00876656" w:rsidRDefault="004A7D40" w:rsidP="00434C68">
      <w:pPr>
        <w:pStyle w:val="ConsNormal"/>
        <w:widowControl/>
        <w:numPr>
          <w:ilvl w:val="0"/>
          <w:numId w:val="23"/>
        </w:numPr>
        <w:spacing w:line="360" w:lineRule="exact"/>
        <w:ind w:right="0"/>
        <w:jc w:val="both"/>
        <w:rPr>
          <w:rFonts w:ascii="Times New Roman" w:hAnsi="Times New Roman" w:cs="Times New Roman"/>
        </w:rPr>
      </w:pPr>
      <w:r w:rsidRPr="00876656">
        <w:rPr>
          <w:rFonts w:ascii="Times New Roman" w:hAnsi="Times New Roman" w:cs="Times New Roman"/>
        </w:rPr>
        <w:t xml:space="preserve">При </w:t>
      </w:r>
      <w:r w:rsidRPr="00876656">
        <w:rPr>
          <w:rFonts w:ascii="Times New Roman" w:hAnsi="Times New Roman" w:cs="Times New Roman"/>
          <w:b/>
        </w:rPr>
        <w:t>дополнительном приеме</w:t>
      </w:r>
      <w:r w:rsidRPr="00876656">
        <w:rPr>
          <w:rFonts w:ascii="Times New Roman" w:hAnsi="Times New Roman" w:cs="Times New Roman"/>
        </w:rPr>
        <w:t xml:space="preserve"> на обучение на места в рамках контрольных цифр приема по программам бакалавриата и программам специалитета по всем формам обучения:</w:t>
      </w:r>
    </w:p>
    <w:p w14:paraId="03834639"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1)</w:t>
      </w:r>
      <w:r w:rsidRPr="00876656">
        <w:rPr>
          <w:rFonts w:ascii="Times New Roman" w:hAnsi="Times New Roman" w:cs="Times New Roman"/>
        </w:rPr>
        <w:tab/>
        <w:t>прием заявлений и документов:</w:t>
      </w:r>
    </w:p>
    <w:p w14:paraId="5E299BEC"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lastRenderedPageBreak/>
        <w:t>начало - 12 августа;</w:t>
      </w:r>
    </w:p>
    <w:p w14:paraId="7D4F94CE"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день завершения приема документов со сд</w:t>
      </w:r>
      <w:r>
        <w:rPr>
          <w:rFonts w:ascii="Times New Roman" w:hAnsi="Times New Roman" w:cs="Times New Roman"/>
        </w:rPr>
        <w:t>ачей вступительных испытаний - 15</w:t>
      </w:r>
      <w:r w:rsidRPr="00876656">
        <w:rPr>
          <w:rFonts w:ascii="Times New Roman" w:hAnsi="Times New Roman" w:cs="Times New Roman"/>
        </w:rPr>
        <w:t xml:space="preserve"> августа;</w:t>
      </w:r>
    </w:p>
    <w:p w14:paraId="710CAE80"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день завершения приема документов без сдачи вступительных испытаний - 21 августа</w:t>
      </w:r>
      <w:r>
        <w:rPr>
          <w:rFonts w:ascii="Times New Roman" w:hAnsi="Times New Roman" w:cs="Times New Roman"/>
        </w:rPr>
        <w:t xml:space="preserve"> </w:t>
      </w:r>
      <w:r w:rsidRPr="008931CB">
        <w:rPr>
          <w:rFonts w:ascii="Times New Roman" w:hAnsi="Times New Roman" w:cs="Times New Roman"/>
        </w:rPr>
        <w:t>"(в указанный день представление заявлений о приеме и документов, необходимых для поступления, осуществляется до 17:00 по местному времени)</w:t>
      </w:r>
      <w:r w:rsidRPr="00876656">
        <w:rPr>
          <w:rFonts w:ascii="Times New Roman" w:hAnsi="Times New Roman" w:cs="Times New Roman"/>
        </w:rPr>
        <w:t>;</w:t>
      </w:r>
    </w:p>
    <w:p w14:paraId="0E8F5485"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2)</w:t>
      </w:r>
      <w:r w:rsidRPr="00876656">
        <w:rPr>
          <w:rFonts w:ascii="Times New Roman" w:hAnsi="Times New Roman" w:cs="Times New Roman"/>
        </w:rPr>
        <w:tab/>
        <w:t>проведение вступительных испытаний:</w:t>
      </w:r>
    </w:p>
    <w:p w14:paraId="2BAA3B13"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начало - 1</w:t>
      </w:r>
      <w:r>
        <w:rPr>
          <w:rFonts w:ascii="Times New Roman" w:hAnsi="Times New Roman" w:cs="Times New Roman"/>
        </w:rPr>
        <w:t>5</w:t>
      </w:r>
      <w:r w:rsidRPr="00876656">
        <w:rPr>
          <w:rFonts w:ascii="Times New Roman" w:hAnsi="Times New Roman" w:cs="Times New Roman"/>
        </w:rPr>
        <w:t xml:space="preserve"> августа; </w:t>
      </w:r>
    </w:p>
    <w:p w14:paraId="3CA909B1"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завершение - 21 августа;</w:t>
      </w:r>
    </w:p>
    <w:p w14:paraId="3BE59136"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3)</w:t>
      </w:r>
      <w:r w:rsidRPr="00876656">
        <w:rPr>
          <w:rFonts w:ascii="Times New Roman" w:hAnsi="Times New Roman" w:cs="Times New Roman"/>
        </w:rPr>
        <w:tab/>
        <w:t xml:space="preserve">зачисление на места в рамках контрольных цифр приема: </w:t>
      </w:r>
    </w:p>
    <w:p w14:paraId="71008A26"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а) публикация конкурсных списков - 22 августа;</w:t>
      </w:r>
    </w:p>
    <w:p w14:paraId="3CC0C339"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6) приоритетный этап зачисления:</w:t>
      </w:r>
    </w:p>
    <w:p w14:paraId="4A0E3F71"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день завершения представления согласия на зачисление - 25 августа (представление согласия на зачисление осуществляется до 12:00 по московскому времени);</w:t>
      </w:r>
    </w:p>
    <w:p w14:paraId="1FA4B4CF"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издание приказов о зачислении - 26 августа;</w:t>
      </w:r>
    </w:p>
    <w:p w14:paraId="0CB92C1D"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в) основной этап зачисления:</w:t>
      </w:r>
    </w:p>
    <w:p w14:paraId="36DE0FE1"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день завершения представления согласия на зачисление - 28 августа (представление согласия на зачисление осуществляется до 12:00 по московскому времени);</w:t>
      </w:r>
    </w:p>
    <w:p w14:paraId="0013FF30"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издание приказов о зачислении - 29 августа.</w:t>
      </w:r>
    </w:p>
    <w:p w14:paraId="1A317CC0" w14:textId="77777777" w:rsidR="004A7D40" w:rsidRPr="00876656" w:rsidRDefault="004A7D40" w:rsidP="00434C68">
      <w:pPr>
        <w:pStyle w:val="ConsNormal"/>
        <w:widowControl/>
        <w:numPr>
          <w:ilvl w:val="0"/>
          <w:numId w:val="23"/>
        </w:numPr>
        <w:spacing w:line="360" w:lineRule="exact"/>
        <w:ind w:left="0" w:right="0" w:firstLine="851"/>
        <w:jc w:val="both"/>
        <w:rPr>
          <w:rFonts w:ascii="Times New Roman" w:hAnsi="Times New Roman" w:cs="Times New Roman"/>
        </w:rPr>
      </w:pPr>
      <w:r w:rsidRPr="00876656">
        <w:rPr>
          <w:rFonts w:ascii="Times New Roman" w:hAnsi="Times New Roman" w:cs="Times New Roman"/>
        </w:rPr>
        <w:t xml:space="preserve"> При приеме на обучение </w:t>
      </w:r>
      <w:r w:rsidRPr="00876656">
        <w:rPr>
          <w:rFonts w:ascii="Times New Roman" w:hAnsi="Times New Roman" w:cs="Times New Roman"/>
          <w:b/>
        </w:rPr>
        <w:t>на платные места</w:t>
      </w:r>
      <w:r w:rsidRPr="00876656">
        <w:rPr>
          <w:rFonts w:ascii="Times New Roman" w:hAnsi="Times New Roman" w:cs="Times New Roman"/>
        </w:rPr>
        <w:t xml:space="preserve"> по программам бакалавриата и программам специалитета по всем формам обучения:</w:t>
      </w:r>
    </w:p>
    <w:p w14:paraId="778BA0F3"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1)</w:t>
      </w:r>
      <w:r w:rsidRPr="00876656">
        <w:rPr>
          <w:rFonts w:ascii="Times New Roman" w:hAnsi="Times New Roman" w:cs="Times New Roman"/>
        </w:rPr>
        <w:tab/>
        <w:t>прием заявлений и документов:</w:t>
      </w:r>
    </w:p>
    <w:p w14:paraId="42AA718C"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начало - 20 июня;</w:t>
      </w:r>
    </w:p>
    <w:p w14:paraId="1FD2E572"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день завершения приема документов со сд</w:t>
      </w:r>
      <w:r>
        <w:rPr>
          <w:rFonts w:ascii="Times New Roman" w:hAnsi="Times New Roman" w:cs="Times New Roman"/>
        </w:rPr>
        <w:t>ачей вступительных испытаний - 15</w:t>
      </w:r>
      <w:r w:rsidRPr="00876656">
        <w:rPr>
          <w:rFonts w:ascii="Times New Roman" w:hAnsi="Times New Roman" w:cs="Times New Roman"/>
        </w:rPr>
        <w:t xml:space="preserve"> августа;</w:t>
      </w:r>
    </w:p>
    <w:p w14:paraId="78B91B3B"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день завершения приема документов без сд</w:t>
      </w:r>
      <w:r>
        <w:rPr>
          <w:rFonts w:ascii="Times New Roman" w:hAnsi="Times New Roman" w:cs="Times New Roman"/>
        </w:rPr>
        <w:t>ачи вступительных испытаний - 25</w:t>
      </w:r>
      <w:r w:rsidRPr="00876656">
        <w:rPr>
          <w:rFonts w:ascii="Times New Roman" w:hAnsi="Times New Roman" w:cs="Times New Roman"/>
        </w:rPr>
        <w:t xml:space="preserve"> августа;</w:t>
      </w:r>
    </w:p>
    <w:p w14:paraId="705697F3"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2)</w:t>
      </w:r>
      <w:r w:rsidRPr="00876656">
        <w:rPr>
          <w:rFonts w:ascii="Times New Roman" w:hAnsi="Times New Roman" w:cs="Times New Roman"/>
        </w:rPr>
        <w:tab/>
        <w:t xml:space="preserve">завершение вступительных испытаний </w:t>
      </w:r>
      <w:r>
        <w:rPr>
          <w:rFonts w:ascii="Times New Roman" w:hAnsi="Times New Roman" w:cs="Times New Roman"/>
        </w:rPr>
        <w:t>–</w:t>
      </w:r>
      <w:r w:rsidRPr="00876656">
        <w:rPr>
          <w:rFonts w:ascii="Times New Roman" w:hAnsi="Times New Roman" w:cs="Times New Roman"/>
        </w:rPr>
        <w:t xml:space="preserve"> </w:t>
      </w:r>
      <w:r>
        <w:rPr>
          <w:rFonts w:ascii="Times New Roman" w:hAnsi="Times New Roman" w:cs="Times New Roman"/>
        </w:rPr>
        <w:t>25 августа</w:t>
      </w:r>
      <w:r w:rsidRPr="00876656">
        <w:rPr>
          <w:rFonts w:ascii="Times New Roman" w:hAnsi="Times New Roman" w:cs="Times New Roman"/>
        </w:rPr>
        <w:t>;</w:t>
      </w:r>
    </w:p>
    <w:p w14:paraId="4510264F" w14:textId="77777777" w:rsidR="004A7D40"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3)</w:t>
      </w:r>
      <w:r w:rsidRPr="00876656">
        <w:rPr>
          <w:rFonts w:ascii="Times New Roman" w:hAnsi="Times New Roman" w:cs="Times New Roman"/>
        </w:rPr>
        <w:tab/>
        <w:t xml:space="preserve">завершение зачисления </w:t>
      </w:r>
      <w:r>
        <w:rPr>
          <w:rFonts w:ascii="Times New Roman" w:hAnsi="Times New Roman" w:cs="Times New Roman"/>
        </w:rPr>
        <w:t>– 29 августа</w:t>
      </w:r>
      <w:r w:rsidRPr="00876656">
        <w:rPr>
          <w:rFonts w:ascii="Times New Roman" w:hAnsi="Times New Roman" w:cs="Times New Roman"/>
        </w:rPr>
        <w:t>.</w:t>
      </w:r>
    </w:p>
    <w:p w14:paraId="179A873C" w14:textId="77777777" w:rsidR="004A7D40" w:rsidRPr="00876656" w:rsidRDefault="004A7D40" w:rsidP="00434C68">
      <w:pPr>
        <w:pStyle w:val="ConsNormal"/>
        <w:widowControl/>
        <w:numPr>
          <w:ilvl w:val="0"/>
          <w:numId w:val="23"/>
        </w:numPr>
        <w:spacing w:line="360" w:lineRule="exact"/>
        <w:ind w:left="0" w:right="0" w:firstLine="851"/>
        <w:jc w:val="both"/>
        <w:rPr>
          <w:rFonts w:ascii="Times New Roman" w:hAnsi="Times New Roman" w:cs="Times New Roman"/>
        </w:rPr>
      </w:pPr>
      <w:r w:rsidRPr="00876656">
        <w:rPr>
          <w:rFonts w:ascii="Times New Roman" w:hAnsi="Times New Roman" w:cs="Times New Roman"/>
        </w:rPr>
        <w:t xml:space="preserve">При приеме на обучение на места </w:t>
      </w:r>
      <w:r w:rsidRPr="00876656">
        <w:rPr>
          <w:rFonts w:ascii="Times New Roman" w:hAnsi="Times New Roman" w:cs="Times New Roman"/>
          <w:b/>
        </w:rPr>
        <w:t>в рамках контрольных цифр приема по программам магистратуры</w:t>
      </w:r>
      <w:r w:rsidRPr="00876656">
        <w:rPr>
          <w:rFonts w:ascii="Times New Roman" w:hAnsi="Times New Roman" w:cs="Times New Roman"/>
        </w:rPr>
        <w:t xml:space="preserve"> по всем формам обучения:</w:t>
      </w:r>
    </w:p>
    <w:p w14:paraId="1E42B6CE"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1)</w:t>
      </w:r>
      <w:r w:rsidRPr="00876656">
        <w:rPr>
          <w:rFonts w:ascii="Times New Roman" w:hAnsi="Times New Roman" w:cs="Times New Roman"/>
        </w:rPr>
        <w:tab/>
        <w:t>прием заявлений и документов:</w:t>
      </w:r>
    </w:p>
    <w:p w14:paraId="006BC48C"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начало - 20 июня;</w:t>
      </w:r>
    </w:p>
    <w:p w14:paraId="415FDBD1" w14:textId="77777777" w:rsidR="004A7D40"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 xml:space="preserve">завершение - </w:t>
      </w:r>
      <w:r>
        <w:rPr>
          <w:rFonts w:ascii="Times New Roman" w:hAnsi="Times New Roman" w:cs="Times New Roman"/>
        </w:rPr>
        <w:t>15</w:t>
      </w:r>
      <w:r w:rsidRPr="00876656">
        <w:rPr>
          <w:rFonts w:ascii="Times New Roman" w:hAnsi="Times New Roman" w:cs="Times New Roman"/>
        </w:rPr>
        <w:t xml:space="preserve"> августа;</w:t>
      </w:r>
    </w:p>
    <w:p w14:paraId="1580BA2B" w14:textId="77777777" w:rsidR="004A7D40" w:rsidRPr="00626E75" w:rsidRDefault="004A7D40" w:rsidP="004A7D40">
      <w:pPr>
        <w:pStyle w:val="ConsNormal"/>
        <w:widowControl/>
        <w:spacing w:line="360" w:lineRule="exact"/>
        <w:ind w:right="0" w:firstLine="709"/>
        <w:jc w:val="both"/>
        <w:rPr>
          <w:rFonts w:ascii="Times New Roman" w:hAnsi="Times New Roman" w:cs="Times New Roman"/>
        </w:rPr>
      </w:pPr>
      <w:r w:rsidRPr="00626E75">
        <w:rPr>
          <w:rFonts w:ascii="Times New Roman" w:hAnsi="Times New Roman" w:cs="Times New Roman"/>
        </w:rPr>
        <w:t xml:space="preserve">2) </w:t>
      </w:r>
      <w:r>
        <w:rPr>
          <w:rFonts w:ascii="Times New Roman" w:hAnsi="Times New Roman" w:cs="Times New Roman"/>
        </w:rPr>
        <w:tab/>
      </w:r>
      <w:r w:rsidRPr="00626E75">
        <w:rPr>
          <w:rFonts w:ascii="Times New Roman" w:hAnsi="Times New Roman" w:cs="Times New Roman"/>
        </w:rPr>
        <w:t>зачисление:</w:t>
      </w:r>
    </w:p>
    <w:p w14:paraId="0672CF61" w14:textId="77777777" w:rsidR="004A7D40" w:rsidRPr="00626E75" w:rsidRDefault="004A7D40" w:rsidP="004A7D40">
      <w:pPr>
        <w:pStyle w:val="ConsNormal"/>
        <w:widowControl/>
        <w:spacing w:line="360" w:lineRule="exact"/>
        <w:ind w:right="0" w:firstLine="709"/>
        <w:jc w:val="both"/>
        <w:rPr>
          <w:rFonts w:ascii="Times New Roman" w:hAnsi="Times New Roman" w:cs="Times New Roman"/>
        </w:rPr>
      </w:pPr>
      <w:r w:rsidRPr="00626E75">
        <w:rPr>
          <w:rFonts w:ascii="Times New Roman" w:hAnsi="Times New Roman" w:cs="Times New Roman"/>
        </w:rPr>
        <w:t>а) основной этап зачисления:</w:t>
      </w:r>
    </w:p>
    <w:p w14:paraId="7D8A61D9" w14:textId="77777777" w:rsidR="004A7D40" w:rsidRPr="00626E75"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626E75">
        <w:rPr>
          <w:rFonts w:ascii="Times New Roman" w:hAnsi="Times New Roman" w:cs="Times New Roman"/>
        </w:rPr>
        <w:t>день завершения представления согласия на зачисление на основном этапе зачисления - 24 августа года приема (представление согласия на зачисление осуществляется до 12:00 по московскому времени);</w:t>
      </w:r>
    </w:p>
    <w:p w14:paraId="40D8C914" w14:textId="77777777" w:rsidR="004A7D40" w:rsidRPr="00626E75"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626E75">
        <w:rPr>
          <w:rFonts w:ascii="Times New Roman" w:hAnsi="Times New Roman" w:cs="Times New Roman"/>
        </w:rPr>
        <w:t>издание приказов о зачислении - 25 августа года приема;</w:t>
      </w:r>
    </w:p>
    <w:p w14:paraId="57A6D8DC" w14:textId="77777777" w:rsidR="004A7D40" w:rsidRPr="00626E75" w:rsidRDefault="004A7D40" w:rsidP="004A7D40">
      <w:pPr>
        <w:pStyle w:val="ConsNormal"/>
        <w:widowControl/>
        <w:spacing w:line="360" w:lineRule="exact"/>
        <w:ind w:right="0" w:firstLine="709"/>
        <w:jc w:val="both"/>
        <w:rPr>
          <w:rFonts w:ascii="Times New Roman" w:hAnsi="Times New Roman" w:cs="Times New Roman"/>
        </w:rPr>
      </w:pPr>
      <w:r w:rsidRPr="00626E75">
        <w:rPr>
          <w:rFonts w:ascii="Times New Roman" w:hAnsi="Times New Roman" w:cs="Times New Roman"/>
        </w:rPr>
        <w:lastRenderedPageBreak/>
        <w:t>б) дополнительный этап зачисления:</w:t>
      </w:r>
    </w:p>
    <w:p w14:paraId="36DA4C89" w14:textId="77777777" w:rsidR="004A7D40" w:rsidRPr="00626E75"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626E75">
        <w:rPr>
          <w:rFonts w:ascii="Times New Roman" w:hAnsi="Times New Roman" w:cs="Times New Roman"/>
        </w:rPr>
        <w:t>день завершения представления согласия на зачисление на дополнительном этапе зачисления - 26 августа года приема (представление согласия на зачисление осуществляется до 12:00 по московскому времени);</w:t>
      </w:r>
    </w:p>
    <w:p w14:paraId="6FB6EAB9" w14:textId="77777777" w:rsidR="004A7D40"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626E75">
        <w:rPr>
          <w:rFonts w:ascii="Times New Roman" w:hAnsi="Times New Roman" w:cs="Times New Roman"/>
        </w:rPr>
        <w:t>издание приказов о зачислении - 27 августа года приема;</w:t>
      </w:r>
    </w:p>
    <w:p w14:paraId="5757BBEF"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3)</w:t>
      </w:r>
      <w:r w:rsidRPr="00876656">
        <w:rPr>
          <w:rFonts w:ascii="Times New Roman" w:hAnsi="Times New Roman" w:cs="Times New Roman"/>
        </w:rPr>
        <w:tab/>
        <w:t>установление университетом количества мест для дополнительного приема на обуче</w:t>
      </w:r>
      <w:r>
        <w:rPr>
          <w:rFonts w:ascii="Times New Roman" w:hAnsi="Times New Roman" w:cs="Times New Roman"/>
        </w:rPr>
        <w:t>ние - 29</w:t>
      </w:r>
      <w:r w:rsidRPr="00876656">
        <w:rPr>
          <w:rFonts w:ascii="Times New Roman" w:hAnsi="Times New Roman" w:cs="Times New Roman"/>
        </w:rPr>
        <w:t xml:space="preserve"> августа.</w:t>
      </w:r>
    </w:p>
    <w:p w14:paraId="5BD19C0F" w14:textId="77777777" w:rsidR="004A7D40" w:rsidRPr="00876656" w:rsidRDefault="004A7D40" w:rsidP="00434C68">
      <w:pPr>
        <w:pStyle w:val="ConsNormal"/>
        <w:widowControl/>
        <w:numPr>
          <w:ilvl w:val="0"/>
          <w:numId w:val="23"/>
        </w:numPr>
        <w:spacing w:line="360" w:lineRule="exact"/>
        <w:ind w:left="0" w:right="0" w:firstLine="851"/>
        <w:jc w:val="both"/>
        <w:rPr>
          <w:rFonts w:ascii="Times New Roman" w:hAnsi="Times New Roman" w:cs="Times New Roman"/>
        </w:rPr>
      </w:pPr>
      <w:r w:rsidRPr="00876656">
        <w:rPr>
          <w:rFonts w:ascii="Times New Roman" w:hAnsi="Times New Roman" w:cs="Times New Roman"/>
        </w:rPr>
        <w:t xml:space="preserve"> При дополнительном приеме на обучение на места в рамках контрольных цифр приема по программам магистратуры по всем формам обучения:</w:t>
      </w:r>
    </w:p>
    <w:p w14:paraId="135CDC4B"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1)</w:t>
      </w:r>
      <w:r w:rsidRPr="00876656">
        <w:rPr>
          <w:rFonts w:ascii="Times New Roman" w:hAnsi="Times New Roman" w:cs="Times New Roman"/>
        </w:rPr>
        <w:tab/>
        <w:t>прием заявлений и документов:</w:t>
      </w:r>
    </w:p>
    <w:p w14:paraId="6C7BF1D9"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 xml:space="preserve">начало - 31 августа; </w:t>
      </w:r>
    </w:p>
    <w:p w14:paraId="69FA1268"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завершение - 10 сентября;</w:t>
      </w:r>
    </w:p>
    <w:p w14:paraId="39A1144C"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sidRPr="00876656">
        <w:rPr>
          <w:rFonts w:ascii="Times New Roman" w:hAnsi="Times New Roman" w:cs="Times New Roman"/>
        </w:rPr>
        <w:t>2)</w:t>
      </w:r>
      <w:r w:rsidRPr="00876656">
        <w:rPr>
          <w:rFonts w:ascii="Times New Roman" w:hAnsi="Times New Roman" w:cs="Times New Roman"/>
        </w:rPr>
        <w:tab/>
        <w:t>день завершения представления согласия на зачисление - 15 сентября (представление согласия на зачисление осуществляется до 12:00 по московскому времени);</w:t>
      </w:r>
    </w:p>
    <w:p w14:paraId="73946C64" w14:textId="77777777" w:rsidR="004A7D40" w:rsidRPr="00876656" w:rsidRDefault="004A7D40" w:rsidP="004A7D40">
      <w:pPr>
        <w:pStyle w:val="ConsNormal"/>
        <w:widowControl/>
        <w:spacing w:line="360" w:lineRule="exact"/>
        <w:ind w:right="0" w:firstLine="709"/>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завершение зачисления - 19</w:t>
      </w:r>
      <w:r w:rsidRPr="00876656">
        <w:rPr>
          <w:rFonts w:ascii="Times New Roman" w:hAnsi="Times New Roman" w:cs="Times New Roman"/>
        </w:rPr>
        <w:t xml:space="preserve"> сентября.</w:t>
      </w:r>
    </w:p>
    <w:p w14:paraId="200F2ECB" w14:textId="77777777" w:rsidR="004A7D40" w:rsidRDefault="004A7D40" w:rsidP="00434C68">
      <w:pPr>
        <w:pStyle w:val="ConsNormal"/>
        <w:widowControl/>
        <w:numPr>
          <w:ilvl w:val="0"/>
          <w:numId w:val="23"/>
        </w:numPr>
        <w:spacing w:line="360" w:lineRule="exact"/>
        <w:ind w:left="0" w:right="0" w:firstLine="851"/>
        <w:jc w:val="both"/>
        <w:rPr>
          <w:rFonts w:ascii="Times New Roman" w:hAnsi="Times New Roman" w:cs="Times New Roman"/>
        </w:rPr>
      </w:pPr>
      <w:r w:rsidRPr="00876656">
        <w:rPr>
          <w:rFonts w:ascii="Times New Roman" w:hAnsi="Times New Roman" w:cs="Times New Roman"/>
        </w:rPr>
        <w:t xml:space="preserve"> При приеме на обучение на </w:t>
      </w:r>
      <w:r w:rsidRPr="00876656">
        <w:rPr>
          <w:rFonts w:ascii="Times New Roman" w:hAnsi="Times New Roman" w:cs="Times New Roman"/>
          <w:b/>
        </w:rPr>
        <w:t>платные места по программам магистратуры</w:t>
      </w:r>
      <w:r w:rsidRPr="00876656">
        <w:rPr>
          <w:rFonts w:ascii="Times New Roman" w:hAnsi="Times New Roman" w:cs="Times New Roman"/>
        </w:rPr>
        <w:t xml:space="preserve"> по всем формам обучения:</w:t>
      </w:r>
    </w:p>
    <w:p w14:paraId="0182DBF8"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E545DB">
        <w:rPr>
          <w:rFonts w:ascii="Times New Roman" w:hAnsi="Times New Roman" w:cs="Times New Roman"/>
        </w:rPr>
        <w:t>начало приема заявлений и документов - 20 июня года приема;</w:t>
      </w:r>
    </w:p>
    <w:p w14:paraId="143D71BE"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 xml:space="preserve">завершение приема документов </w:t>
      </w:r>
      <w:r>
        <w:rPr>
          <w:rFonts w:ascii="Times New Roman" w:hAnsi="Times New Roman" w:cs="Times New Roman"/>
        </w:rPr>
        <w:t>–</w:t>
      </w:r>
      <w:r w:rsidRPr="00876656">
        <w:rPr>
          <w:rFonts w:ascii="Times New Roman" w:hAnsi="Times New Roman" w:cs="Times New Roman"/>
        </w:rPr>
        <w:t>2</w:t>
      </w:r>
      <w:r>
        <w:rPr>
          <w:rFonts w:ascii="Times New Roman" w:hAnsi="Times New Roman" w:cs="Times New Roman"/>
        </w:rPr>
        <w:t>7 августа</w:t>
      </w:r>
      <w:r w:rsidRPr="00876656">
        <w:rPr>
          <w:rFonts w:ascii="Times New Roman" w:hAnsi="Times New Roman" w:cs="Times New Roman"/>
        </w:rPr>
        <w:t xml:space="preserve">; </w:t>
      </w:r>
    </w:p>
    <w:p w14:paraId="144145CB" w14:textId="77777777" w:rsidR="004A7D40" w:rsidRPr="00876656"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876656">
        <w:rPr>
          <w:rFonts w:ascii="Times New Roman" w:hAnsi="Times New Roman" w:cs="Times New Roman"/>
        </w:rPr>
        <w:t xml:space="preserve">завершение зачисления </w:t>
      </w:r>
      <w:r>
        <w:rPr>
          <w:rFonts w:ascii="Times New Roman" w:hAnsi="Times New Roman" w:cs="Times New Roman"/>
        </w:rPr>
        <w:t>– 29 августа</w:t>
      </w:r>
      <w:r w:rsidRPr="00876656">
        <w:rPr>
          <w:rFonts w:ascii="Times New Roman" w:hAnsi="Times New Roman" w:cs="Times New Roman"/>
        </w:rPr>
        <w:t>.</w:t>
      </w:r>
    </w:p>
    <w:p w14:paraId="271F2B77" w14:textId="77777777" w:rsidR="004A7D40" w:rsidRDefault="004A7D40" w:rsidP="00434C68">
      <w:pPr>
        <w:pStyle w:val="ConsNormal"/>
        <w:widowControl/>
        <w:numPr>
          <w:ilvl w:val="0"/>
          <w:numId w:val="23"/>
        </w:numPr>
        <w:spacing w:line="360" w:lineRule="exact"/>
        <w:ind w:left="0" w:right="0" w:firstLine="851"/>
        <w:jc w:val="both"/>
        <w:rPr>
          <w:rFonts w:ascii="Times New Roman" w:hAnsi="Times New Roman" w:cs="Times New Roman"/>
        </w:rPr>
      </w:pPr>
      <w:r w:rsidRPr="00876656">
        <w:rPr>
          <w:rFonts w:ascii="Times New Roman" w:hAnsi="Times New Roman" w:cs="Times New Roman"/>
        </w:rPr>
        <w:t xml:space="preserve">Университет проводит дополнительный прием на обучение на платные места по программам бакалавриата, программам специалитета, программам магистратуры по всем формам обучения только для лиц, поступающих на обучение на основании документа иностранного государства об образовании. Указанный дополнительный прием на обучение проводится однократно и завершается </w:t>
      </w:r>
      <w:r>
        <w:rPr>
          <w:rFonts w:ascii="Times New Roman" w:hAnsi="Times New Roman" w:cs="Times New Roman"/>
        </w:rPr>
        <w:t>не позднее 30 ноября года приема.</w:t>
      </w:r>
    </w:p>
    <w:p w14:paraId="71D34497" w14:textId="77777777" w:rsidR="004A7D40" w:rsidRPr="004F21CF" w:rsidRDefault="004A7D40" w:rsidP="004A7D40">
      <w:pPr>
        <w:pStyle w:val="ConsNormal"/>
        <w:widowControl/>
        <w:spacing w:line="360" w:lineRule="exact"/>
        <w:ind w:right="0" w:firstLine="709"/>
        <w:jc w:val="both"/>
        <w:rPr>
          <w:rFonts w:ascii="Times New Roman" w:hAnsi="Times New Roman" w:cs="Times New Roman"/>
        </w:rPr>
      </w:pPr>
      <w:r w:rsidRPr="004F21CF">
        <w:rPr>
          <w:rFonts w:ascii="Times New Roman" w:hAnsi="Times New Roman" w:cs="Times New Roman"/>
        </w:rPr>
        <w:t>136(1). Зачисление на платные места проводится:</w:t>
      </w:r>
    </w:p>
    <w:p w14:paraId="50FB3A92" w14:textId="77777777" w:rsidR="004A7D40" w:rsidRPr="004F21CF"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4F21CF">
        <w:rPr>
          <w:rFonts w:ascii="Times New Roman" w:hAnsi="Times New Roman" w:cs="Times New Roman"/>
        </w:rPr>
        <w:t>в одинаковые сроки по всем условиям поступления по программам бакалавриата, программам специалитета;</w:t>
      </w:r>
    </w:p>
    <w:p w14:paraId="5102CFE0" w14:textId="77777777" w:rsidR="004A7D40" w:rsidRDefault="004A7D40" w:rsidP="004A7D40">
      <w:pPr>
        <w:pStyle w:val="ConsNormal"/>
        <w:widowControl/>
        <w:numPr>
          <w:ilvl w:val="0"/>
          <w:numId w:val="19"/>
        </w:numPr>
        <w:spacing w:line="360" w:lineRule="exact"/>
        <w:ind w:left="357" w:right="0" w:hanging="357"/>
        <w:jc w:val="both"/>
        <w:rPr>
          <w:rFonts w:ascii="Times New Roman" w:hAnsi="Times New Roman" w:cs="Times New Roman"/>
        </w:rPr>
      </w:pPr>
      <w:r w:rsidRPr="004F21CF">
        <w:rPr>
          <w:rFonts w:ascii="Times New Roman" w:hAnsi="Times New Roman" w:cs="Times New Roman"/>
        </w:rPr>
        <w:t>в одинаковые сроки по всем условиям поступления по программам магистратуры.</w:t>
      </w:r>
    </w:p>
    <w:p w14:paraId="73EDA03C" w14:textId="77777777" w:rsidR="00A25098" w:rsidRPr="007B6BDE" w:rsidRDefault="00A25098" w:rsidP="00FD678B">
      <w:pPr>
        <w:spacing w:line="360" w:lineRule="exact"/>
        <w:ind w:left="1129"/>
        <w:jc w:val="both"/>
        <w:rPr>
          <w:rStyle w:val="a6"/>
          <w:rFonts w:ascii="Times New Roman" w:hAnsi="Times New Roman"/>
          <w:sz w:val="22"/>
        </w:rPr>
      </w:pPr>
    </w:p>
    <w:sectPr w:rsidR="00A25098" w:rsidRPr="007B6BD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1979"/>
    <w:multiLevelType w:val="hybridMultilevel"/>
    <w:tmpl w:val="FFFFFFFF"/>
    <w:lvl w:ilvl="0" w:tplc="EE04C2A2">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4C119AE"/>
    <w:multiLevelType w:val="hybridMultilevel"/>
    <w:tmpl w:val="FFFFFFFF"/>
    <w:lvl w:ilvl="0" w:tplc="1AA0BE20">
      <w:start w:val="1"/>
      <w:numFmt w:val="decimal"/>
      <w:lvlText w:val="%1."/>
      <w:lvlJc w:val="left"/>
      <w:pPr>
        <w:tabs>
          <w:tab w:val="num" w:pos="1069"/>
        </w:tabs>
        <w:ind w:left="1069" w:hanging="360"/>
      </w:pPr>
      <w:rPr>
        <w:rFonts w:cs="Times New Roman" w:hint="default"/>
      </w:r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 w15:restartNumberingAfterBreak="0">
    <w:nsid w:val="0B520101"/>
    <w:multiLevelType w:val="hybridMultilevel"/>
    <w:tmpl w:val="FFFFFFFF"/>
    <w:lvl w:ilvl="0" w:tplc="091821F8">
      <w:start w:val="129"/>
      <w:numFmt w:val="decimal"/>
      <w:lvlText w:val="%1."/>
      <w:lvlJc w:val="left"/>
      <w:pPr>
        <w:ind w:left="1129" w:hanging="4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2AE839FA"/>
    <w:multiLevelType w:val="multilevel"/>
    <w:tmpl w:val="FFFFFFFF"/>
    <w:lvl w:ilvl="0">
      <w:start w:val="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6"/>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0"/>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3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B337A53"/>
    <w:multiLevelType w:val="hybridMultilevel"/>
    <w:tmpl w:val="FFFFFFFF"/>
    <w:lvl w:ilvl="0" w:tplc="FCC0F3BA">
      <w:start w:val="7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15:restartNumberingAfterBreak="0">
    <w:nsid w:val="2DC229B9"/>
    <w:multiLevelType w:val="hybridMultilevel"/>
    <w:tmpl w:val="FFFFFFFF"/>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732"/>
        </w:tabs>
        <w:ind w:left="732" w:hanging="360"/>
      </w:pPr>
      <w:rPr>
        <w:rFonts w:ascii="Symbol" w:hAnsi="Symbol" w:hint="default"/>
      </w:rPr>
    </w:lvl>
    <w:lvl w:ilvl="2" w:tplc="0419001B" w:tentative="1">
      <w:start w:val="1"/>
      <w:numFmt w:val="lowerRoman"/>
      <w:lvlText w:val="%3."/>
      <w:lvlJc w:val="right"/>
      <w:pPr>
        <w:tabs>
          <w:tab w:val="num" w:pos="1452"/>
        </w:tabs>
        <w:ind w:left="1452" w:hanging="180"/>
      </w:pPr>
      <w:rPr>
        <w:rFonts w:cs="Times New Roman"/>
      </w:rPr>
    </w:lvl>
    <w:lvl w:ilvl="3" w:tplc="0419000F" w:tentative="1">
      <w:start w:val="1"/>
      <w:numFmt w:val="decimal"/>
      <w:lvlText w:val="%4."/>
      <w:lvlJc w:val="left"/>
      <w:pPr>
        <w:tabs>
          <w:tab w:val="num" w:pos="2172"/>
        </w:tabs>
        <w:ind w:left="2172" w:hanging="360"/>
      </w:pPr>
      <w:rPr>
        <w:rFonts w:cs="Times New Roman"/>
      </w:rPr>
    </w:lvl>
    <w:lvl w:ilvl="4" w:tplc="04190019" w:tentative="1">
      <w:start w:val="1"/>
      <w:numFmt w:val="lowerLetter"/>
      <w:lvlText w:val="%5."/>
      <w:lvlJc w:val="left"/>
      <w:pPr>
        <w:tabs>
          <w:tab w:val="num" w:pos="2892"/>
        </w:tabs>
        <w:ind w:left="2892" w:hanging="360"/>
      </w:pPr>
      <w:rPr>
        <w:rFonts w:cs="Times New Roman"/>
      </w:rPr>
    </w:lvl>
    <w:lvl w:ilvl="5" w:tplc="0419001B" w:tentative="1">
      <w:start w:val="1"/>
      <w:numFmt w:val="lowerRoman"/>
      <w:lvlText w:val="%6."/>
      <w:lvlJc w:val="right"/>
      <w:pPr>
        <w:tabs>
          <w:tab w:val="num" w:pos="3612"/>
        </w:tabs>
        <w:ind w:left="3612" w:hanging="180"/>
      </w:pPr>
      <w:rPr>
        <w:rFonts w:cs="Times New Roman"/>
      </w:rPr>
    </w:lvl>
    <w:lvl w:ilvl="6" w:tplc="0419000F" w:tentative="1">
      <w:start w:val="1"/>
      <w:numFmt w:val="decimal"/>
      <w:lvlText w:val="%7."/>
      <w:lvlJc w:val="left"/>
      <w:pPr>
        <w:tabs>
          <w:tab w:val="num" w:pos="4332"/>
        </w:tabs>
        <w:ind w:left="4332" w:hanging="360"/>
      </w:pPr>
      <w:rPr>
        <w:rFonts w:cs="Times New Roman"/>
      </w:rPr>
    </w:lvl>
    <w:lvl w:ilvl="7" w:tplc="04190019" w:tentative="1">
      <w:start w:val="1"/>
      <w:numFmt w:val="lowerLetter"/>
      <w:lvlText w:val="%8."/>
      <w:lvlJc w:val="left"/>
      <w:pPr>
        <w:tabs>
          <w:tab w:val="num" w:pos="5052"/>
        </w:tabs>
        <w:ind w:left="5052" w:hanging="360"/>
      </w:pPr>
      <w:rPr>
        <w:rFonts w:cs="Times New Roman"/>
      </w:rPr>
    </w:lvl>
    <w:lvl w:ilvl="8" w:tplc="0419001B" w:tentative="1">
      <w:start w:val="1"/>
      <w:numFmt w:val="lowerRoman"/>
      <w:lvlText w:val="%9."/>
      <w:lvlJc w:val="right"/>
      <w:pPr>
        <w:tabs>
          <w:tab w:val="num" w:pos="5772"/>
        </w:tabs>
        <w:ind w:left="5772" w:hanging="180"/>
      </w:pPr>
      <w:rPr>
        <w:rFonts w:cs="Times New Roman"/>
      </w:rPr>
    </w:lvl>
  </w:abstractNum>
  <w:abstractNum w:abstractNumId="6" w15:restartNumberingAfterBreak="0">
    <w:nsid w:val="2E8D1975"/>
    <w:multiLevelType w:val="hybridMultilevel"/>
    <w:tmpl w:val="FFFFFFFF"/>
    <w:lvl w:ilvl="0" w:tplc="36DAC4CC">
      <w:start w:val="132"/>
      <w:numFmt w:val="decimal"/>
      <w:lvlText w:val="%1."/>
      <w:lvlJc w:val="left"/>
      <w:pPr>
        <w:ind w:left="1549" w:hanging="420"/>
      </w:pPr>
      <w:rPr>
        <w:rFonts w:cs="Times New Roman" w:hint="default"/>
      </w:rPr>
    </w:lvl>
    <w:lvl w:ilvl="1" w:tplc="04190019" w:tentative="1">
      <w:start w:val="1"/>
      <w:numFmt w:val="lowerLetter"/>
      <w:lvlText w:val="%2."/>
      <w:lvlJc w:val="left"/>
      <w:pPr>
        <w:ind w:left="2209" w:hanging="360"/>
      </w:pPr>
      <w:rPr>
        <w:rFonts w:cs="Times New Roman"/>
      </w:rPr>
    </w:lvl>
    <w:lvl w:ilvl="2" w:tplc="0419001B" w:tentative="1">
      <w:start w:val="1"/>
      <w:numFmt w:val="lowerRoman"/>
      <w:lvlText w:val="%3."/>
      <w:lvlJc w:val="right"/>
      <w:pPr>
        <w:ind w:left="2929" w:hanging="180"/>
      </w:pPr>
      <w:rPr>
        <w:rFonts w:cs="Times New Roman"/>
      </w:rPr>
    </w:lvl>
    <w:lvl w:ilvl="3" w:tplc="0419000F" w:tentative="1">
      <w:start w:val="1"/>
      <w:numFmt w:val="decimal"/>
      <w:lvlText w:val="%4."/>
      <w:lvlJc w:val="left"/>
      <w:pPr>
        <w:ind w:left="3649" w:hanging="360"/>
      </w:pPr>
      <w:rPr>
        <w:rFonts w:cs="Times New Roman"/>
      </w:rPr>
    </w:lvl>
    <w:lvl w:ilvl="4" w:tplc="04190019" w:tentative="1">
      <w:start w:val="1"/>
      <w:numFmt w:val="lowerLetter"/>
      <w:lvlText w:val="%5."/>
      <w:lvlJc w:val="left"/>
      <w:pPr>
        <w:ind w:left="4369" w:hanging="360"/>
      </w:pPr>
      <w:rPr>
        <w:rFonts w:cs="Times New Roman"/>
      </w:rPr>
    </w:lvl>
    <w:lvl w:ilvl="5" w:tplc="0419001B" w:tentative="1">
      <w:start w:val="1"/>
      <w:numFmt w:val="lowerRoman"/>
      <w:lvlText w:val="%6."/>
      <w:lvlJc w:val="right"/>
      <w:pPr>
        <w:ind w:left="5089" w:hanging="180"/>
      </w:pPr>
      <w:rPr>
        <w:rFonts w:cs="Times New Roman"/>
      </w:rPr>
    </w:lvl>
    <w:lvl w:ilvl="6" w:tplc="0419000F" w:tentative="1">
      <w:start w:val="1"/>
      <w:numFmt w:val="decimal"/>
      <w:lvlText w:val="%7."/>
      <w:lvlJc w:val="left"/>
      <w:pPr>
        <w:ind w:left="5809" w:hanging="360"/>
      </w:pPr>
      <w:rPr>
        <w:rFonts w:cs="Times New Roman"/>
      </w:rPr>
    </w:lvl>
    <w:lvl w:ilvl="7" w:tplc="04190019" w:tentative="1">
      <w:start w:val="1"/>
      <w:numFmt w:val="lowerLetter"/>
      <w:lvlText w:val="%8."/>
      <w:lvlJc w:val="left"/>
      <w:pPr>
        <w:ind w:left="6529" w:hanging="360"/>
      </w:pPr>
      <w:rPr>
        <w:rFonts w:cs="Times New Roman"/>
      </w:rPr>
    </w:lvl>
    <w:lvl w:ilvl="8" w:tplc="0419001B" w:tentative="1">
      <w:start w:val="1"/>
      <w:numFmt w:val="lowerRoman"/>
      <w:lvlText w:val="%9."/>
      <w:lvlJc w:val="right"/>
      <w:pPr>
        <w:ind w:left="7249" w:hanging="180"/>
      </w:pPr>
      <w:rPr>
        <w:rFonts w:cs="Times New Roman"/>
      </w:rPr>
    </w:lvl>
  </w:abstractNum>
  <w:abstractNum w:abstractNumId="7" w15:restartNumberingAfterBreak="0">
    <w:nsid w:val="31EF583B"/>
    <w:multiLevelType w:val="hybridMultilevel"/>
    <w:tmpl w:val="FFFFFFFF"/>
    <w:lvl w:ilvl="0" w:tplc="04190005">
      <w:start w:val="1"/>
      <w:numFmt w:val="bullet"/>
      <w:lvlText w:val=""/>
      <w:lvlJc w:val="left"/>
      <w:pPr>
        <w:ind w:left="863" w:hanging="360"/>
      </w:pPr>
      <w:rPr>
        <w:rFonts w:ascii="Wingdings" w:hAnsi="Wingdings" w:hint="default"/>
      </w:rPr>
    </w:lvl>
    <w:lvl w:ilvl="1" w:tplc="04190003" w:tentative="1">
      <w:start w:val="1"/>
      <w:numFmt w:val="bullet"/>
      <w:lvlText w:val="o"/>
      <w:lvlJc w:val="left"/>
      <w:pPr>
        <w:ind w:left="1583" w:hanging="360"/>
      </w:pPr>
      <w:rPr>
        <w:rFonts w:ascii="Courier New" w:hAnsi="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hint="default"/>
      </w:rPr>
    </w:lvl>
    <w:lvl w:ilvl="8" w:tplc="04190005" w:tentative="1">
      <w:start w:val="1"/>
      <w:numFmt w:val="bullet"/>
      <w:lvlText w:val=""/>
      <w:lvlJc w:val="left"/>
      <w:pPr>
        <w:ind w:left="6623" w:hanging="360"/>
      </w:pPr>
      <w:rPr>
        <w:rFonts w:ascii="Wingdings" w:hAnsi="Wingdings" w:hint="default"/>
      </w:rPr>
    </w:lvl>
  </w:abstractNum>
  <w:abstractNum w:abstractNumId="8" w15:restartNumberingAfterBreak="0">
    <w:nsid w:val="3A1B55FA"/>
    <w:multiLevelType w:val="hybridMultilevel"/>
    <w:tmpl w:val="FFFFFFFF"/>
    <w:lvl w:ilvl="0" w:tplc="69B6E3C0">
      <w:start w:val="7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3BB42E0E"/>
    <w:multiLevelType w:val="hybridMultilevel"/>
    <w:tmpl w:val="FFFFFFFF"/>
    <w:lvl w:ilvl="0" w:tplc="72BE3E70">
      <w:start w:val="1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3C152A7E"/>
    <w:multiLevelType w:val="hybridMultilevel"/>
    <w:tmpl w:val="FFFFFFFF"/>
    <w:lvl w:ilvl="0" w:tplc="D61EB37E">
      <w:start w:val="7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0107184"/>
    <w:multiLevelType w:val="hybridMultilevel"/>
    <w:tmpl w:val="FFFFFFFF"/>
    <w:lvl w:ilvl="0" w:tplc="AD6C9454">
      <w:start w:val="12"/>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2" w15:restartNumberingAfterBreak="0">
    <w:nsid w:val="500B7E7F"/>
    <w:multiLevelType w:val="hybridMultilevel"/>
    <w:tmpl w:val="FFFFFFFF"/>
    <w:lvl w:ilvl="0" w:tplc="4C78F9B0">
      <w:start w:val="1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40F1273"/>
    <w:multiLevelType w:val="hybridMultilevel"/>
    <w:tmpl w:val="FFFFFFFF"/>
    <w:lvl w:ilvl="0" w:tplc="11CAB7B6">
      <w:start w:val="1"/>
      <w:numFmt w:val="bullet"/>
      <w:lvlText w:val=""/>
      <w:lvlJc w:val="left"/>
      <w:pPr>
        <w:tabs>
          <w:tab w:val="num" w:pos="0"/>
        </w:tabs>
        <w:ind w:left="283" w:hanging="283"/>
      </w:pPr>
      <w:rPr>
        <w:rFonts w:ascii="Symbol" w:hAnsi="Symbol" w:hint="default"/>
      </w:rPr>
    </w:lvl>
    <w:lvl w:ilvl="1" w:tplc="04190003">
      <w:start w:val="1"/>
      <w:numFmt w:val="bullet"/>
      <w:lvlText w:val="o"/>
      <w:lvlJc w:val="left"/>
      <w:pPr>
        <w:tabs>
          <w:tab w:val="num" w:pos="986"/>
        </w:tabs>
        <w:ind w:left="986" w:hanging="360"/>
      </w:pPr>
      <w:rPr>
        <w:rFonts w:ascii="Courier New" w:hAnsi="Courier New"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14" w15:restartNumberingAfterBreak="0">
    <w:nsid w:val="5A3E4FB2"/>
    <w:multiLevelType w:val="hybridMultilevel"/>
    <w:tmpl w:val="FFFFFFFF"/>
    <w:lvl w:ilvl="0" w:tplc="BE7E6D7E">
      <w:start w:val="7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C196550"/>
    <w:multiLevelType w:val="hybridMultilevel"/>
    <w:tmpl w:val="FFFFFFFF"/>
    <w:lvl w:ilvl="0" w:tplc="979A88C4">
      <w:start w:val="130"/>
      <w:numFmt w:val="decimal"/>
      <w:lvlText w:val="%1."/>
      <w:lvlJc w:val="left"/>
      <w:pPr>
        <w:ind w:left="1129" w:hanging="4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FAD303E"/>
    <w:multiLevelType w:val="hybridMultilevel"/>
    <w:tmpl w:val="FFFFFFFF"/>
    <w:lvl w:ilvl="0" w:tplc="F608202A">
      <w:start w:val="7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67F7420F"/>
    <w:multiLevelType w:val="hybridMultilevel"/>
    <w:tmpl w:val="FFFFFFFF"/>
    <w:lvl w:ilvl="0" w:tplc="A1E6921A">
      <w:start w:val="1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702C1035"/>
    <w:multiLevelType w:val="hybridMultilevel"/>
    <w:tmpl w:val="FFFFFFFF"/>
    <w:lvl w:ilvl="0" w:tplc="86E809FE">
      <w:start w:val="7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72476CF1"/>
    <w:multiLevelType w:val="hybridMultilevel"/>
    <w:tmpl w:val="FFFFFFFF"/>
    <w:lvl w:ilvl="0" w:tplc="810898DE">
      <w:start w:val="74"/>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78122A2B"/>
    <w:multiLevelType w:val="hybridMultilevel"/>
    <w:tmpl w:val="FFFFFFFF"/>
    <w:lvl w:ilvl="0" w:tplc="721AE450">
      <w:start w:val="1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79FB5971"/>
    <w:multiLevelType w:val="hybridMultilevel"/>
    <w:tmpl w:val="FFFFFFFF"/>
    <w:lvl w:ilvl="0" w:tplc="7FE28D9E">
      <w:start w:val="12"/>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7B855EDD"/>
    <w:multiLevelType w:val="hybridMultilevel"/>
    <w:tmpl w:val="FFFFFFFF"/>
    <w:lvl w:ilvl="0" w:tplc="CFA8E73A">
      <w:start w:val="130"/>
      <w:numFmt w:val="decimal"/>
      <w:lvlText w:val="%1."/>
      <w:lvlJc w:val="left"/>
      <w:pPr>
        <w:ind w:left="1271" w:hanging="42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16cid:durableId="1403330599">
    <w:abstractNumId w:val="1"/>
  </w:num>
  <w:num w:numId="2" w16cid:durableId="511990250">
    <w:abstractNumId w:val="13"/>
  </w:num>
  <w:num w:numId="3" w16cid:durableId="837311131">
    <w:abstractNumId w:val="9"/>
  </w:num>
  <w:num w:numId="4" w16cid:durableId="580064344">
    <w:abstractNumId w:val="5"/>
  </w:num>
  <w:num w:numId="5" w16cid:durableId="913930432">
    <w:abstractNumId w:val="10"/>
  </w:num>
  <w:num w:numId="6" w16cid:durableId="504713264">
    <w:abstractNumId w:val="21"/>
  </w:num>
  <w:num w:numId="7" w16cid:durableId="2096316508">
    <w:abstractNumId w:val="18"/>
  </w:num>
  <w:num w:numId="8" w16cid:durableId="998535764">
    <w:abstractNumId w:val="11"/>
  </w:num>
  <w:num w:numId="9" w16cid:durableId="1274707671">
    <w:abstractNumId w:val="8"/>
  </w:num>
  <w:num w:numId="10" w16cid:durableId="1570725612">
    <w:abstractNumId w:val="20"/>
  </w:num>
  <w:num w:numId="11" w16cid:durableId="1133595427">
    <w:abstractNumId w:val="14"/>
  </w:num>
  <w:num w:numId="12" w16cid:durableId="1314918510">
    <w:abstractNumId w:val="17"/>
  </w:num>
  <w:num w:numId="13" w16cid:durableId="1860775468">
    <w:abstractNumId w:val="3"/>
  </w:num>
  <w:num w:numId="14" w16cid:durableId="261031991">
    <w:abstractNumId w:val="4"/>
  </w:num>
  <w:num w:numId="15" w16cid:durableId="1443305881">
    <w:abstractNumId w:val="12"/>
  </w:num>
  <w:num w:numId="16" w16cid:durableId="1171723322">
    <w:abstractNumId w:val="0"/>
  </w:num>
  <w:num w:numId="17" w16cid:durableId="611713867">
    <w:abstractNumId w:val="19"/>
  </w:num>
  <w:num w:numId="18" w16cid:durableId="1979022802">
    <w:abstractNumId w:val="16"/>
  </w:num>
  <w:num w:numId="19" w16cid:durableId="657266128">
    <w:abstractNumId w:val="7"/>
  </w:num>
  <w:num w:numId="20" w16cid:durableId="276253521">
    <w:abstractNumId w:val="2"/>
  </w:num>
  <w:num w:numId="21" w16cid:durableId="782848763">
    <w:abstractNumId w:val="15"/>
  </w:num>
  <w:num w:numId="22" w16cid:durableId="608393232">
    <w:abstractNumId w:val="6"/>
  </w:num>
  <w:num w:numId="23" w16cid:durableId="6606256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4A"/>
    <w:rsid w:val="00025609"/>
    <w:rsid w:val="00047C43"/>
    <w:rsid w:val="00053102"/>
    <w:rsid w:val="00073CD1"/>
    <w:rsid w:val="000C46C1"/>
    <w:rsid w:val="000E0327"/>
    <w:rsid w:val="00101F89"/>
    <w:rsid w:val="0010551F"/>
    <w:rsid w:val="00154453"/>
    <w:rsid w:val="00167FD2"/>
    <w:rsid w:val="001711E6"/>
    <w:rsid w:val="0018736F"/>
    <w:rsid w:val="001A390C"/>
    <w:rsid w:val="001A6997"/>
    <w:rsid w:val="001B2767"/>
    <w:rsid w:val="002A5421"/>
    <w:rsid w:val="002B54E5"/>
    <w:rsid w:val="00397C26"/>
    <w:rsid w:val="003F5B50"/>
    <w:rsid w:val="00416C52"/>
    <w:rsid w:val="00423C91"/>
    <w:rsid w:val="0042409A"/>
    <w:rsid w:val="00434C68"/>
    <w:rsid w:val="004650C5"/>
    <w:rsid w:val="00481A47"/>
    <w:rsid w:val="004A6EE1"/>
    <w:rsid w:val="004A7D40"/>
    <w:rsid w:val="004D4868"/>
    <w:rsid w:val="004F14B1"/>
    <w:rsid w:val="004F21CF"/>
    <w:rsid w:val="00557F14"/>
    <w:rsid w:val="0056114A"/>
    <w:rsid w:val="005728A1"/>
    <w:rsid w:val="005C3028"/>
    <w:rsid w:val="005E1F84"/>
    <w:rsid w:val="005E495B"/>
    <w:rsid w:val="00626E75"/>
    <w:rsid w:val="00627A99"/>
    <w:rsid w:val="00633DC5"/>
    <w:rsid w:val="00686E4C"/>
    <w:rsid w:val="00714C40"/>
    <w:rsid w:val="007625E8"/>
    <w:rsid w:val="00780C07"/>
    <w:rsid w:val="007874C6"/>
    <w:rsid w:val="007B0367"/>
    <w:rsid w:val="007B6BDE"/>
    <w:rsid w:val="007D3E4E"/>
    <w:rsid w:val="007D74B1"/>
    <w:rsid w:val="007E55AA"/>
    <w:rsid w:val="007F5E5A"/>
    <w:rsid w:val="0085783B"/>
    <w:rsid w:val="00876656"/>
    <w:rsid w:val="008931CB"/>
    <w:rsid w:val="008A413A"/>
    <w:rsid w:val="008E7A8C"/>
    <w:rsid w:val="0097274A"/>
    <w:rsid w:val="00987FC5"/>
    <w:rsid w:val="009C04DE"/>
    <w:rsid w:val="009F586F"/>
    <w:rsid w:val="00A217EC"/>
    <w:rsid w:val="00A25098"/>
    <w:rsid w:val="00AE041C"/>
    <w:rsid w:val="00B14B87"/>
    <w:rsid w:val="00B242AC"/>
    <w:rsid w:val="00B3544F"/>
    <w:rsid w:val="00B55194"/>
    <w:rsid w:val="00BC3CCF"/>
    <w:rsid w:val="00BD5D2E"/>
    <w:rsid w:val="00BE5B40"/>
    <w:rsid w:val="00C820B3"/>
    <w:rsid w:val="00C97BB5"/>
    <w:rsid w:val="00CA3A69"/>
    <w:rsid w:val="00CD22A5"/>
    <w:rsid w:val="00CE65F2"/>
    <w:rsid w:val="00D23D48"/>
    <w:rsid w:val="00D729F5"/>
    <w:rsid w:val="00DD7140"/>
    <w:rsid w:val="00DE5D8D"/>
    <w:rsid w:val="00E035F7"/>
    <w:rsid w:val="00E055D5"/>
    <w:rsid w:val="00E545DB"/>
    <w:rsid w:val="00E63EB7"/>
    <w:rsid w:val="00E9147B"/>
    <w:rsid w:val="00E95344"/>
    <w:rsid w:val="00EA5ADD"/>
    <w:rsid w:val="00EB0288"/>
    <w:rsid w:val="00F36331"/>
    <w:rsid w:val="00FD678B"/>
    <w:rsid w:val="00FE0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D0A019"/>
  <w14:defaultImageDpi w14:val="0"/>
  <w15:docId w15:val="{4C419E70-A9A0-4B5B-9B30-B124E86F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627A99"/>
    <w:pPr>
      <w:widowControl w:val="0"/>
      <w:autoSpaceDE w:val="0"/>
      <w:autoSpaceDN w:val="0"/>
      <w:adjustRightInd w:val="0"/>
      <w:spacing w:after="120" w:line="240" w:lineRule="auto"/>
    </w:pPr>
    <w:rPr>
      <w:rFonts w:ascii="Times New Roman" w:hAnsi="Times New Roman"/>
      <w:sz w:val="20"/>
      <w:szCs w:val="20"/>
    </w:rPr>
  </w:style>
  <w:style w:type="character" w:customStyle="1" w:styleId="a4">
    <w:name w:val="Основной текст Знак"/>
    <w:basedOn w:val="a0"/>
    <w:link w:val="a3"/>
    <w:uiPriority w:val="99"/>
    <w:locked/>
    <w:rsid w:val="00627A99"/>
    <w:rPr>
      <w:rFonts w:ascii="Times New Roman" w:hAnsi="Times New Roman" w:cs="Times New Roman"/>
      <w:sz w:val="20"/>
      <w:szCs w:val="20"/>
    </w:rPr>
  </w:style>
  <w:style w:type="paragraph" w:customStyle="1" w:styleId="ConsNormal">
    <w:name w:val="ConsNormal"/>
    <w:link w:val="ConsNormal1"/>
    <w:rsid w:val="00627A99"/>
    <w:pPr>
      <w:widowControl w:val="0"/>
      <w:autoSpaceDE w:val="0"/>
      <w:autoSpaceDN w:val="0"/>
      <w:adjustRightInd w:val="0"/>
      <w:spacing w:after="0" w:line="240" w:lineRule="auto"/>
      <w:ind w:right="19772" w:firstLine="720"/>
    </w:pPr>
    <w:rPr>
      <w:rFonts w:ascii="Arial" w:hAnsi="Arial" w:cs="Arial"/>
      <w:sz w:val="24"/>
      <w:szCs w:val="24"/>
    </w:rPr>
  </w:style>
  <w:style w:type="character" w:customStyle="1" w:styleId="ConsNormal1">
    <w:name w:val="ConsNormal Знак1"/>
    <w:link w:val="ConsNormal"/>
    <w:locked/>
    <w:rsid w:val="00627A99"/>
    <w:rPr>
      <w:rFonts w:ascii="Arial" w:hAnsi="Arial"/>
      <w:sz w:val="24"/>
    </w:rPr>
  </w:style>
  <w:style w:type="paragraph" w:customStyle="1" w:styleId="ConsPlusNormal">
    <w:name w:val="ConsPlusNormal"/>
    <w:rsid w:val="00987FC5"/>
    <w:pPr>
      <w:widowControl w:val="0"/>
      <w:autoSpaceDE w:val="0"/>
      <w:autoSpaceDN w:val="0"/>
      <w:adjustRightInd w:val="0"/>
      <w:spacing w:after="0" w:line="240" w:lineRule="auto"/>
      <w:ind w:firstLine="720"/>
    </w:pPr>
    <w:rPr>
      <w:rFonts w:ascii="Arial" w:hAnsi="Arial" w:cs="Arial"/>
      <w:sz w:val="20"/>
      <w:szCs w:val="20"/>
    </w:rPr>
  </w:style>
  <w:style w:type="paragraph" w:styleId="2">
    <w:name w:val="Body Text Indent 2"/>
    <w:basedOn w:val="a"/>
    <w:link w:val="20"/>
    <w:uiPriority w:val="99"/>
    <w:rsid w:val="00A25098"/>
    <w:pPr>
      <w:spacing w:after="120" w:line="480" w:lineRule="auto"/>
      <w:ind w:left="283"/>
    </w:pPr>
  </w:style>
  <w:style w:type="character" w:customStyle="1" w:styleId="20">
    <w:name w:val="Основной текст с отступом 2 Знак"/>
    <w:basedOn w:val="a0"/>
    <w:link w:val="2"/>
    <w:uiPriority w:val="99"/>
    <w:locked/>
    <w:rsid w:val="00A25098"/>
    <w:rPr>
      <w:rFonts w:cs="Times New Roman"/>
    </w:rPr>
  </w:style>
  <w:style w:type="character" w:customStyle="1" w:styleId="a5">
    <w:name w:val="Основной текст_"/>
    <w:link w:val="21"/>
    <w:locked/>
    <w:rsid w:val="00154453"/>
    <w:rPr>
      <w:sz w:val="27"/>
      <w:shd w:val="clear" w:color="auto" w:fill="FFFFFF"/>
    </w:rPr>
  </w:style>
  <w:style w:type="paragraph" w:customStyle="1" w:styleId="21">
    <w:name w:val="Основной текст2"/>
    <w:basedOn w:val="a"/>
    <w:link w:val="a5"/>
    <w:rsid w:val="00154453"/>
    <w:pPr>
      <w:shd w:val="clear" w:color="auto" w:fill="FFFFFF"/>
      <w:spacing w:after="180" w:line="346" w:lineRule="exact"/>
      <w:jc w:val="center"/>
    </w:pPr>
    <w:rPr>
      <w:sz w:val="27"/>
      <w:szCs w:val="27"/>
    </w:rPr>
  </w:style>
  <w:style w:type="character" w:customStyle="1" w:styleId="Iniiaiieoeoo">
    <w:name w:val="Iniiaiie o?eoo"/>
    <w:rsid w:val="007B6BDE"/>
    <w:rPr>
      <w:sz w:val="20"/>
    </w:rPr>
  </w:style>
  <w:style w:type="character" w:styleId="a6">
    <w:name w:val="footnote reference"/>
    <w:basedOn w:val="a0"/>
    <w:uiPriority w:val="99"/>
    <w:rsid w:val="00FD678B"/>
    <w:rPr>
      <w:rFonts w:cs="Times New Roman"/>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stanki227@mail.ru</cp:lastModifiedBy>
  <cp:revision>2</cp:revision>
  <dcterms:created xsi:type="dcterms:W3CDTF">2026-01-19T16:27:00Z</dcterms:created>
  <dcterms:modified xsi:type="dcterms:W3CDTF">2026-01-19T16:27:00Z</dcterms:modified>
</cp:coreProperties>
</file>